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965" w:rsidRDefault="005E2965" w:rsidP="005E2965">
      <w:pPr>
        <w:spacing w:line="360" w:lineRule="auto"/>
        <w:rPr>
          <w:sz w:val="84"/>
          <w:szCs w:val="84"/>
        </w:rPr>
      </w:pPr>
    </w:p>
    <w:p w:rsidR="003F5454" w:rsidRDefault="003F5454" w:rsidP="003F5454">
      <w:pPr>
        <w:spacing w:line="360" w:lineRule="auto"/>
        <w:rPr>
          <w:sz w:val="84"/>
          <w:szCs w:val="84"/>
        </w:rPr>
      </w:pPr>
    </w:p>
    <w:p w:rsidR="003F353D" w:rsidRPr="00881D08" w:rsidRDefault="00685D21" w:rsidP="003F5454">
      <w:pPr>
        <w:spacing w:line="360" w:lineRule="auto"/>
        <w:rPr>
          <w:rFonts w:ascii="黑体" w:eastAsia="黑体" w:hAnsi="黑体" w:cs="方正小标宋简体"/>
          <w:b/>
          <w:spacing w:val="20"/>
          <w:sz w:val="48"/>
          <w:szCs w:val="48"/>
        </w:rPr>
      </w:pPr>
      <w:r>
        <w:rPr>
          <w:rFonts w:ascii="黑体" w:eastAsia="黑体" w:hAnsi="黑体" w:cs="方正小标宋简体" w:hint="eastAsia"/>
          <w:b/>
          <w:spacing w:val="20"/>
          <w:sz w:val="48"/>
          <w:szCs w:val="48"/>
        </w:rPr>
        <w:t>上海局集团公司</w:t>
      </w:r>
      <w:r w:rsidR="003F353D">
        <w:rPr>
          <w:rFonts w:ascii="黑体" w:eastAsia="黑体" w:hAnsi="黑体" w:cs="方正小标宋简体" w:hint="eastAsia"/>
          <w:b/>
          <w:spacing w:val="20"/>
          <w:sz w:val="48"/>
          <w:szCs w:val="48"/>
        </w:rPr>
        <w:t>上海</w:t>
      </w:r>
      <w:r w:rsidR="003F353D" w:rsidRPr="008851AE">
        <w:rPr>
          <w:rFonts w:ascii="黑体" w:eastAsia="黑体" w:hAnsi="黑体" w:cs="方正小标宋简体" w:hint="eastAsia"/>
          <w:b/>
          <w:spacing w:val="20"/>
          <w:sz w:val="48"/>
          <w:szCs w:val="48"/>
        </w:rPr>
        <w:t>铁路物资有限公司</w:t>
      </w:r>
      <w:r w:rsidR="00564225">
        <w:rPr>
          <w:rFonts w:ascii="黑体" w:eastAsia="黑体" w:hAnsi="黑体" w:cs="方正小标宋简体" w:hint="eastAsia"/>
          <w:b/>
          <w:spacing w:val="20"/>
          <w:sz w:val="48"/>
          <w:szCs w:val="48"/>
        </w:rPr>
        <w:t>杭州</w:t>
      </w:r>
      <w:r w:rsidR="003F353D" w:rsidRPr="008851AE">
        <w:rPr>
          <w:rFonts w:ascii="黑体" w:eastAsia="黑体" w:hAnsi="黑体" w:cs="方正小标宋简体" w:hint="eastAsia"/>
          <w:b/>
          <w:spacing w:val="20"/>
          <w:sz w:val="48"/>
          <w:szCs w:val="48"/>
        </w:rPr>
        <w:t>分公司</w:t>
      </w:r>
      <w:r w:rsidR="00346415">
        <w:rPr>
          <w:rFonts w:ascii="黑体" w:eastAsia="黑体" w:hAnsi="黑体" w:cs="方正小标宋简体" w:hint="eastAsia"/>
          <w:b/>
          <w:spacing w:val="20"/>
          <w:sz w:val="48"/>
          <w:szCs w:val="48"/>
        </w:rPr>
        <w:t>2</w:t>
      </w:r>
      <w:r w:rsidR="00346415">
        <w:rPr>
          <w:rFonts w:ascii="黑体" w:eastAsia="黑体" w:hAnsi="黑体" w:cs="方正小标宋简体"/>
          <w:b/>
          <w:spacing w:val="20"/>
          <w:sz w:val="48"/>
          <w:szCs w:val="48"/>
        </w:rPr>
        <w:t>02</w:t>
      </w:r>
      <w:r w:rsidR="00C75784">
        <w:rPr>
          <w:rFonts w:ascii="黑体" w:eastAsia="黑体" w:hAnsi="黑体" w:cs="方正小标宋简体"/>
          <w:b/>
          <w:spacing w:val="20"/>
          <w:sz w:val="48"/>
          <w:szCs w:val="48"/>
        </w:rPr>
        <w:t>3</w:t>
      </w:r>
      <w:r w:rsidR="00346415">
        <w:rPr>
          <w:rFonts w:ascii="黑体" w:eastAsia="黑体" w:hAnsi="黑体" w:cs="方正小标宋简体" w:hint="eastAsia"/>
          <w:b/>
          <w:spacing w:val="20"/>
          <w:sz w:val="48"/>
          <w:szCs w:val="48"/>
        </w:rPr>
        <w:t>年第</w:t>
      </w:r>
      <w:r w:rsidR="00DC5143">
        <w:rPr>
          <w:rFonts w:ascii="黑体" w:eastAsia="黑体" w:hAnsi="黑体" w:cs="方正小标宋简体" w:hint="eastAsia"/>
          <w:b/>
          <w:spacing w:val="20"/>
          <w:sz w:val="48"/>
          <w:szCs w:val="48"/>
        </w:rPr>
        <w:t>9</w:t>
      </w:r>
      <w:r w:rsidR="00881D08">
        <w:rPr>
          <w:rFonts w:ascii="黑体" w:eastAsia="黑体" w:hAnsi="黑体" w:cs="方正小标宋简体" w:hint="eastAsia"/>
          <w:b/>
          <w:spacing w:val="20"/>
          <w:sz w:val="48"/>
          <w:szCs w:val="48"/>
        </w:rPr>
        <w:t>次报废物资</w:t>
      </w:r>
      <w:r w:rsidR="003F353D">
        <w:rPr>
          <w:rFonts w:ascii="黑体" w:eastAsia="黑体" w:hint="eastAsia"/>
          <w:b/>
          <w:sz w:val="48"/>
          <w:szCs w:val="48"/>
        </w:rPr>
        <w:t>谈判</w:t>
      </w:r>
      <w:r w:rsidR="003F353D" w:rsidRPr="008851AE">
        <w:rPr>
          <w:rFonts w:ascii="黑体" w:eastAsia="黑体" w:hint="eastAsia"/>
          <w:b/>
          <w:sz w:val="48"/>
          <w:szCs w:val="48"/>
        </w:rPr>
        <w:t>销售文件</w:t>
      </w:r>
    </w:p>
    <w:p w:rsidR="003F353D" w:rsidRPr="00A9437A" w:rsidRDefault="003F353D" w:rsidP="003F353D">
      <w:pPr>
        <w:spacing w:line="360" w:lineRule="auto"/>
        <w:jc w:val="center"/>
        <w:rPr>
          <w:rFonts w:ascii="黑体" w:eastAsia="黑体" w:hAnsi="黑体" w:cs="方正小标宋简体"/>
          <w:b/>
          <w:spacing w:val="20"/>
          <w:sz w:val="48"/>
          <w:szCs w:val="48"/>
        </w:rPr>
      </w:pPr>
    </w:p>
    <w:p w:rsidR="003F353D" w:rsidRDefault="003F353D" w:rsidP="003F353D">
      <w:pPr>
        <w:spacing w:line="360" w:lineRule="auto"/>
        <w:jc w:val="center"/>
        <w:rPr>
          <w:rFonts w:ascii="仿宋_GB2312" w:eastAsia="仿宋_GB2312"/>
          <w:b/>
          <w:sz w:val="30"/>
          <w:szCs w:val="30"/>
        </w:rPr>
      </w:pPr>
      <w:r w:rsidRPr="008851AE">
        <w:rPr>
          <w:rFonts w:ascii="仿宋_GB2312" w:eastAsia="仿宋_GB2312" w:hint="eastAsia"/>
          <w:b/>
          <w:sz w:val="30"/>
          <w:szCs w:val="30"/>
        </w:rPr>
        <w:t>（上物</w:t>
      </w:r>
      <w:r w:rsidR="00564225">
        <w:rPr>
          <w:rFonts w:ascii="仿宋_GB2312" w:eastAsia="仿宋_GB2312" w:hint="eastAsia"/>
          <w:b/>
          <w:sz w:val="30"/>
          <w:szCs w:val="30"/>
        </w:rPr>
        <w:t>杭</w:t>
      </w:r>
      <w:r w:rsidR="00A33151" w:rsidRPr="002E176A">
        <w:rPr>
          <w:rFonts w:ascii="仿宋_GB2312" w:eastAsia="仿宋_GB2312" w:hint="eastAsia"/>
          <w:b/>
          <w:sz w:val="30"/>
          <w:szCs w:val="30"/>
        </w:rPr>
        <w:t>谈</w:t>
      </w:r>
      <w:r w:rsidRPr="008851AE">
        <w:rPr>
          <w:rFonts w:ascii="仿宋_GB2312" w:eastAsia="仿宋_GB2312" w:hint="eastAsia"/>
          <w:b/>
          <w:sz w:val="30"/>
          <w:szCs w:val="30"/>
        </w:rPr>
        <w:t>202</w:t>
      </w:r>
      <w:r w:rsidR="00C75784">
        <w:rPr>
          <w:rFonts w:ascii="仿宋_GB2312" w:eastAsia="仿宋_GB2312"/>
          <w:b/>
          <w:sz w:val="30"/>
          <w:szCs w:val="30"/>
        </w:rPr>
        <w:t>3</w:t>
      </w:r>
      <w:r w:rsidRPr="008851AE">
        <w:rPr>
          <w:rFonts w:ascii="仿宋_GB2312" w:eastAsia="仿宋_GB2312" w:hint="eastAsia"/>
          <w:b/>
          <w:sz w:val="30"/>
          <w:szCs w:val="30"/>
        </w:rPr>
        <w:t>-</w:t>
      </w:r>
      <w:r w:rsidR="00F3386D">
        <w:rPr>
          <w:rFonts w:ascii="仿宋_GB2312" w:eastAsia="仿宋_GB2312" w:hint="eastAsia"/>
          <w:b/>
          <w:sz w:val="30"/>
          <w:szCs w:val="30"/>
        </w:rPr>
        <w:t>0</w:t>
      </w:r>
      <w:r w:rsidR="00DC5143">
        <w:rPr>
          <w:rFonts w:ascii="仿宋_GB2312" w:eastAsia="仿宋_GB2312" w:hint="eastAsia"/>
          <w:b/>
          <w:sz w:val="30"/>
          <w:szCs w:val="30"/>
        </w:rPr>
        <w:t>9</w:t>
      </w:r>
      <w:r w:rsidRPr="008851AE">
        <w:rPr>
          <w:rFonts w:ascii="仿宋_GB2312" w:eastAsia="仿宋_GB2312" w:hint="eastAsia"/>
          <w:b/>
          <w:sz w:val="30"/>
          <w:szCs w:val="30"/>
        </w:rPr>
        <w:t>号）</w:t>
      </w:r>
    </w:p>
    <w:p w:rsidR="003F353D" w:rsidRPr="00F75E00" w:rsidRDefault="003F353D" w:rsidP="003F353D">
      <w:pPr>
        <w:spacing w:line="360" w:lineRule="auto"/>
        <w:jc w:val="center"/>
        <w:rPr>
          <w:b/>
          <w:sz w:val="44"/>
          <w:szCs w:val="44"/>
        </w:rPr>
      </w:pPr>
    </w:p>
    <w:p w:rsidR="003F353D" w:rsidRPr="008851AE" w:rsidRDefault="003F353D" w:rsidP="003F353D">
      <w:pPr>
        <w:spacing w:line="360" w:lineRule="auto"/>
        <w:jc w:val="center"/>
        <w:rPr>
          <w:b/>
          <w:sz w:val="44"/>
          <w:szCs w:val="44"/>
        </w:rPr>
      </w:pPr>
    </w:p>
    <w:p w:rsidR="003F353D" w:rsidRPr="008851AE" w:rsidRDefault="003F353D" w:rsidP="003F353D">
      <w:pPr>
        <w:spacing w:line="360" w:lineRule="auto"/>
        <w:jc w:val="center"/>
        <w:rPr>
          <w:b/>
          <w:sz w:val="44"/>
          <w:szCs w:val="44"/>
        </w:rPr>
      </w:pPr>
    </w:p>
    <w:p w:rsidR="003F353D" w:rsidRPr="008851AE" w:rsidRDefault="003F353D" w:rsidP="003F353D">
      <w:pPr>
        <w:spacing w:line="360" w:lineRule="auto"/>
        <w:jc w:val="center"/>
        <w:rPr>
          <w:b/>
          <w:sz w:val="44"/>
          <w:szCs w:val="44"/>
        </w:rPr>
      </w:pPr>
    </w:p>
    <w:p w:rsidR="003F353D" w:rsidRPr="008851AE" w:rsidRDefault="003F353D" w:rsidP="003F353D">
      <w:pPr>
        <w:spacing w:line="360" w:lineRule="auto"/>
        <w:jc w:val="center"/>
        <w:rPr>
          <w:b/>
          <w:sz w:val="44"/>
          <w:szCs w:val="44"/>
        </w:rPr>
      </w:pPr>
    </w:p>
    <w:p w:rsidR="003F353D" w:rsidRPr="00A33151" w:rsidRDefault="003F353D" w:rsidP="003F353D">
      <w:pPr>
        <w:spacing w:line="360" w:lineRule="auto"/>
        <w:jc w:val="center"/>
        <w:rPr>
          <w:b/>
          <w:sz w:val="44"/>
          <w:szCs w:val="44"/>
        </w:rPr>
      </w:pPr>
    </w:p>
    <w:p w:rsidR="003F353D" w:rsidRPr="008851AE" w:rsidRDefault="003F353D" w:rsidP="003F353D">
      <w:pPr>
        <w:spacing w:line="360" w:lineRule="auto"/>
        <w:jc w:val="center"/>
        <w:rPr>
          <w:b/>
          <w:sz w:val="44"/>
          <w:szCs w:val="44"/>
        </w:rPr>
      </w:pPr>
    </w:p>
    <w:p w:rsidR="003F353D" w:rsidRPr="008851AE" w:rsidRDefault="003F353D" w:rsidP="003F353D">
      <w:pPr>
        <w:spacing w:line="360" w:lineRule="auto"/>
        <w:rPr>
          <w:b/>
          <w:sz w:val="44"/>
          <w:szCs w:val="44"/>
        </w:rPr>
      </w:pPr>
    </w:p>
    <w:p w:rsidR="003F353D" w:rsidRPr="00FD2D9A" w:rsidRDefault="003F353D" w:rsidP="003F353D">
      <w:pPr>
        <w:jc w:val="center"/>
        <w:rPr>
          <w:rFonts w:ascii="仿宋_GB2312" w:eastAsia="仿宋_GB2312"/>
          <w:b/>
          <w:sz w:val="32"/>
          <w:szCs w:val="32"/>
        </w:rPr>
      </w:pPr>
      <w:r w:rsidRPr="00FD2D9A">
        <w:rPr>
          <w:rFonts w:ascii="仿宋_GB2312" w:eastAsia="仿宋_GB2312" w:hint="eastAsia"/>
          <w:b/>
          <w:sz w:val="32"/>
          <w:szCs w:val="32"/>
        </w:rPr>
        <w:t>上海铁路物资有限公司</w:t>
      </w:r>
      <w:r w:rsidR="00564225">
        <w:rPr>
          <w:rFonts w:ascii="仿宋_GB2312" w:eastAsia="仿宋_GB2312" w:hint="eastAsia"/>
          <w:b/>
          <w:sz w:val="32"/>
          <w:szCs w:val="32"/>
        </w:rPr>
        <w:t>杭州</w:t>
      </w:r>
      <w:r w:rsidRPr="00FD2D9A">
        <w:rPr>
          <w:rFonts w:ascii="仿宋_GB2312" w:eastAsia="仿宋_GB2312" w:hint="eastAsia"/>
          <w:b/>
          <w:sz w:val="32"/>
          <w:szCs w:val="32"/>
        </w:rPr>
        <w:t>分公司</w:t>
      </w:r>
    </w:p>
    <w:p w:rsidR="003F353D" w:rsidRPr="00FD2D9A" w:rsidRDefault="003F353D" w:rsidP="003F353D">
      <w:pPr>
        <w:jc w:val="center"/>
        <w:rPr>
          <w:rFonts w:ascii="仿宋_GB2312" w:eastAsia="仿宋_GB2312"/>
          <w:sz w:val="44"/>
          <w:szCs w:val="44"/>
        </w:rPr>
      </w:pPr>
      <w:r w:rsidRPr="00FD2D9A">
        <w:rPr>
          <w:rFonts w:ascii="仿宋_GB2312" w:eastAsia="仿宋_GB2312" w:hint="eastAsia"/>
          <w:b/>
          <w:sz w:val="32"/>
          <w:szCs w:val="32"/>
        </w:rPr>
        <w:t>202</w:t>
      </w:r>
      <w:r w:rsidR="00C75784">
        <w:rPr>
          <w:rFonts w:ascii="仿宋_GB2312" w:eastAsia="仿宋_GB2312"/>
          <w:b/>
          <w:sz w:val="32"/>
          <w:szCs w:val="32"/>
        </w:rPr>
        <w:t>3</w:t>
      </w:r>
      <w:r w:rsidRPr="00FD2D9A">
        <w:rPr>
          <w:rFonts w:ascii="仿宋_GB2312" w:eastAsia="仿宋_GB2312" w:hint="eastAsia"/>
          <w:b/>
          <w:sz w:val="32"/>
          <w:szCs w:val="32"/>
        </w:rPr>
        <w:t>年</w:t>
      </w:r>
      <w:r w:rsidR="00184AAA">
        <w:rPr>
          <w:rFonts w:ascii="仿宋_GB2312" w:eastAsia="仿宋_GB2312" w:hint="eastAsia"/>
          <w:b/>
          <w:sz w:val="32"/>
          <w:szCs w:val="32"/>
        </w:rPr>
        <w:t>1</w:t>
      </w:r>
      <w:r w:rsidR="00DC5143">
        <w:rPr>
          <w:rFonts w:ascii="仿宋_GB2312" w:eastAsia="仿宋_GB2312" w:hint="eastAsia"/>
          <w:b/>
          <w:sz w:val="32"/>
          <w:szCs w:val="32"/>
        </w:rPr>
        <w:t>1</w:t>
      </w:r>
      <w:r w:rsidR="00C859C5">
        <w:rPr>
          <w:rFonts w:ascii="仿宋_GB2312" w:eastAsia="仿宋_GB2312" w:hint="eastAsia"/>
          <w:b/>
          <w:sz w:val="32"/>
          <w:szCs w:val="32"/>
        </w:rPr>
        <w:t>月</w:t>
      </w:r>
      <w:r w:rsidR="00DC5143">
        <w:rPr>
          <w:rFonts w:ascii="仿宋_GB2312" w:eastAsia="仿宋_GB2312" w:hint="eastAsia"/>
          <w:b/>
          <w:sz w:val="32"/>
          <w:szCs w:val="32"/>
        </w:rPr>
        <w:t>21</w:t>
      </w:r>
      <w:r w:rsidR="00C859C5">
        <w:rPr>
          <w:rFonts w:ascii="仿宋_GB2312" w:eastAsia="仿宋_GB2312" w:hint="eastAsia"/>
          <w:b/>
          <w:sz w:val="32"/>
          <w:szCs w:val="32"/>
        </w:rPr>
        <w:t>日</w:t>
      </w:r>
    </w:p>
    <w:p w:rsidR="001D7821" w:rsidRDefault="001D7821">
      <w:pPr>
        <w:widowControl/>
        <w:jc w:val="left"/>
        <w:rPr>
          <w:rFonts w:ascii="仿宋_GB2312" w:eastAsia="仿宋_GB2312"/>
          <w:bCs/>
          <w:sz w:val="32"/>
          <w:szCs w:val="32"/>
          <w:u w:val="single"/>
        </w:rPr>
      </w:pPr>
    </w:p>
    <w:p w:rsidR="008A2835" w:rsidRDefault="008A2835" w:rsidP="003F353D">
      <w:pPr>
        <w:jc w:val="left"/>
        <w:rPr>
          <w:rFonts w:ascii="仿宋_GB2312" w:eastAsia="仿宋_GB2312"/>
          <w:bCs/>
          <w:sz w:val="32"/>
          <w:szCs w:val="32"/>
          <w:u w:val="single"/>
        </w:rPr>
      </w:pPr>
    </w:p>
    <w:p w:rsidR="001D7821" w:rsidRDefault="001D7821" w:rsidP="003F353D">
      <w:pPr>
        <w:jc w:val="left"/>
        <w:rPr>
          <w:rFonts w:ascii="仿宋_GB2312" w:eastAsia="仿宋_GB2312"/>
          <w:bCs/>
          <w:sz w:val="32"/>
          <w:szCs w:val="32"/>
          <w:u w:val="single"/>
        </w:rPr>
      </w:pPr>
    </w:p>
    <w:p w:rsidR="001D7821" w:rsidRPr="001D7821" w:rsidRDefault="008A2835" w:rsidP="00010717">
      <w:pPr>
        <w:pStyle w:val="a6"/>
        <w:numPr>
          <w:ilvl w:val="0"/>
          <w:numId w:val="6"/>
        </w:numPr>
        <w:snapToGrid w:val="0"/>
        <w:spacing w:line="240" w:lineRule="atLeast"/>
        <w:ind w:left="567" w:firstLineChars="0" w:hanging="567"/>
        <w:jc w:val="left"/>
        <w:rPr>
          <w:rFonts w:ascii="华文仿宋" w:eastAsia="华文仿宋" w:hAnsi="华文仿宋"/>
          <w:b/>
          <w:sz w:val="36"/>
          <w:szCs w:val="36"/>
        </w:rPr>
      </w:pPr>
      <w:r w:rsidRPr="001D7821">
        <w:rPr>
          <w:rFonts w:ascii="华文仿宋" w:eastAsia="华文仿宋" w:hAnsi="华文仿宋" w:hint="eastAsia"/>
          <w:b/>
          <w:sz w:val="36"/>
          <w:szCs w:val="36"/>
        </w:rPr>
        <w:lastRenderedPageBreak/>
        <w:t>项目信息</w:t>
      </w:r>
    </w:p>
    <w:p w:rsidR="00D21CFE" w:rsidRPr="001D7821" w:rsidRDefault="00E42C7F" w:rsidP="001D7821">
      <w:pPr>
        <w:snapToGrid w:val="0"/>
        <w:spacing w:line="440" w:lineRule="exact"/>
        <w:ind w:firstLineChars="200" w:firstLine="480"/>
        <w:rPr>
          <w:rFonts w:ascii="华文仿宋" w:eastAsia="华文仿宋" w:hAnsi="华文仿宋"/>
          <w:sz w:val="24"/>
        </w:rPr>
      </w:pPr>
      <w:r>
        <w:rPr>
          <w:rFonts w:ascii="华文仿宋" w:eastAsia="华文仿宋" w:hAnsi="华文仿宋" w:hint="eastAsia"/>
          <w:sz w:val="24"/>
        </w:rPr>
        <w:t>上海铁路物资有限公司杭州</w:t>
      </w:r>
      <w:r w:rsidR="00D21CFE" w:rsidRPr="001D7821">
        <w:rPr>
          <w:rFonts w:ascii="华文仿宋" w:eastAsia="华文仿宋" w:hAnsi="华文仿宋" w:hint="eastAsia"/>
          <w:sz w:val="24"/>
        </w:rPr>
        <w:t>分公司在</w:t>
      </w:r>
      <w:hyperlink r:id="rId8" w:history="1">
        <w:r w:rsidR="00D21CFE" w:rsidRPr="001D7821">
          <w:rPr>
            <w:rStyle w:val="a8"/>
            <w:rFonts w:ascii="华文仿宋" w:eastAsia="华文仿宋" w:hAnsi="华文仿宋" w:hint="eastAsia"/>
            <w:sz w:val="24"/>
          </w:rPr>
          <w:t>“国铁采购平台”</w:t>
        </w:r>
      </w:hyperlink>
      <w:r w:rsidR="009E5968" w:rsidRPr="001D7821">
        <w:rPr>
          <w:rFonts w:ascii="华文仿宋" w:eastAsia="华文仿宋" w:hAnsi="华文仿宋" w:hint="eastAsia"/>
          <w:sz w:val="24"/>
        </w:rPr>
        <w:t>发布信息</w:t>
      </w:r>
      <w:r w:rsidR="00D21CFE" w:rsidRPr="001D7821">
        <w:rPr>
          <w:rFonts w:ascii="华文仿宋" w:eastAsia="华文仿宋" w:hAnsi="华文仿宋" w:hint="eastAsia"/>
          <w:sz w:val="24"/>
        </w:rPr>
        <w:t>，对一批报废物资组织谈判销售</w:t>
      </w:r>
      <w:r w:rsidR="00A11E17" w:rsidRPr="001D7821">
        <w:rPr>
          <w:rFonts w:ascii="华文仿宋" w:eastAsia="华文仿宋" w:hAnsi="华文仿宋" w:hint="eastAsia"/>
          <w:sz w:val="24"/>
        </w:rPr>
        <w:t>，</w:t>
      </w:r>
      <w:r w:rsidR="00D21CFE" w:rsidRPr="001D7821">
        <w:rPr>
          <w:rFonts w:ascii="华文仿宋" w:eastAsia="华文仿宋" w:hAnsi="华文仿宋" w:hint="eastAsia"/>
          <w:sz w:val="24"/>
        </w:rPr>
        <w:t>有关事项公告如下：</w:t>
      </w:r>
    </w:p>
    <w:p w:rsidR="00D21CFE" w:rsidRPr="001D7821" w:rsidRDefault="00D21CFE" w:rsidP="001D7821">
      <w:pPr>
        <w:snapToGrid w:val="0"/>
        <w:spacing w:line="440" w:lineRule="exact"/>
        <w:rPr>
          <w:rFonts w:ascii="华文仿宋" w:eastAsia="华文仿宋" w:hAnsi="华文仿宋"/>
          <w:b/>
          <w:sz w:val="24"/>
        </w:rPr>
      </w:pPr>
      <w:r w:rsidRPr="001D7821">
        <w:rPr>
          <w:rFonts w:ascii="华文仿宋" w:eastAsia="华文仿宋" w:hAnsi="华文仿宋" w:hint="eastAsia"/>
          <w:b/>
          <w:sz w:val="24"/>
        </w:rPr>
        <w:t>一、项目</w:t>
      </w:r>
      <w:r w:rsidR="00921E45" w:rsidRPr="001D7821">
        <w:rPr>
          <w:rFonts w:ascii="华文仿宋" w:eastAsia="华文仿宋" w:hAnsi="华文仿宋" w:hint="eastAsia"/>
          <w:b/>
          <w:sz w:val="24"/>
        </w:rPr>
        <w:t>基本信息</w:t>
      </w:r>
    </w:p>
    <w:p w:rsidR="00D21CFE" w:rsidRPr="001D7821" w:rsidRDefault="00D21CFE" w:rsidP="001D7821">
      <w:pPr>
        <w:snapToGrid w:val="0"/>
        <w:spacing w:line="440" w:lineRule="exact"/>
        <w:ind w:firstLineChars="192" w:firstLine="461"/>
        <w:rPr>
          <w:rFonts w:ascii="华文仿宋" w:eastAsia="华文仿宋" w:hAnsi="华文仿宋"/>
          <w:sz w:val="24"/>
        </w:rPr>
      </w:pPr>
      <w:r w:rsidRPr="001D7821">
        <w:rPr>
          <w:rFonts w:ascii="华文仿宋" w:eastAsia="华文仿宋" w:hAnsi="华文仿宋" w:hint="eastAsia"/>
          <w:sz w:val="24"/>
        </w:rPr>
        <w:t>1.项目名称：</w:t>
      </w:r>
      <w:r w:rsidR="00262BFF" w:rsidRPr="00262BFF">
        <w:rPr>
          <w:rFonts w:ascii="华文仿宋" w:eastAsia="华文仿宋" w:hAnsi="华文仿宋" w:hint="eastAsia"/>
          <w:sz w:val="24"/>
          <w:u w:val="single"/>
        </w:rPr>
        <w:t>上海局集团公司</w:t>
      </w:r>
      <w:r w:rsidRPr="001D7821">
        <w:rPr>
          <w:rFonts w:ascii="华文仿宋" w:eastAsia="华文仿宋" w:hAnsi="华文仿宋" w:cs="方正小标宋简体" w:hint="eastAsia"/>
          <w:spacing w:val="20"/>
          <w:sz w:val="24"/>
          <w:u w:val="single"/>
        </w:rPr>
        <w:t>上海铁路物资有限公司</w:t>
      </w:r>
      <w:r w:rsidR="00A4569B">
        <w:rPr>
          <w:rFonts w:ascii="华文仿宋" w:eastAsia="华文仿宋" w:hAnsi="华文仿宋" w:cs="方正小标宋简体" w:hint="eastAsia"/>
          <w:spacing w:val="20"/>
          <w:sz w:val="24"/>
          <w:u w:val="single"/>
        </w:rPr>
        <w:t>杭州</w:t>
      </w:r>
      <w:r w:rsidRPr="001D7821">
        <w:rPr>
          <w:rFonts w:ascii="华文仿宋" w:eastAsia="华文仿宋" w:hAnsi="华文仿宋" w:cs="方正小标宋简体" w:hint="eastAsia"/>
          <w:spacing w:val="20"/>
          <w:sz w:val="24"/>
          <w:u w:val="single"/>
        </w:rPr>
        <w:t>分公司202</w:t>
      </w:r>
      <w:r w:rsidR="00C75784">
        <w:rPr>
          <w:rFonts w:ascii="华文仿宋" w:eastAsia="华文仿宋" w:hAnsi="华文仿宋" w:cs="方正小标宋简体"/>
          <w:spacing w:val="20"/>
          <w:sz w:val="24"/>
          <w:u w:val="single"/>
        </w:rPr>
        <w:t>3</w:t>
      </w:r>
      <w:r w:rsidRPr="001D7821">
        <w:rPr>
          <w:rFonts w:ascii="华文仿宋" w:eastAsia="华文仿宋" w:hAnsi="华文仿宋" w:cs="方正小标宋简体" w:hint="eastAsia"/>
          <w:spacing w:val="20"/>
          <w:sz w:val="24"/>
          <w:u w:val="single"/>
        </w:rPr>
        <w:t>年第</w:t>
      </w:r>
      <w:r w:rsidR="004C6566">
        <w:rPr>
          <w:rFonts w:ascii="华文仿宋" w:eastAsia="华文仿宋" w:hAnsi="华文仿宋" w:cs="方正小标宋简体" w:hint="eastAsia"/>
          <w:spacing w:val="20"/>
          <w:sz w:val="24"/>
          <w:u w:val="single"/>
        </w:rPr>
        <w:t>9</w:t>
      </w:r>
      <w:r w:rsidRPr="001D7821">
        <w:rPr>
          <w:rFonts w:ascii="华文仿宋" w:eastAsia="华文仿宋" w:hAnsi="华文仿宋" w:cs="方正小标宋简体" w:hint="eastAsia"/>
          <w:spacing w:val="20"/>
          <w:sz w:val="24"/>
          <w:u w:val="single"/>
        </w:rPr>
        <w:t>次报废物资谈判</w:t>
      </w:r>
      <w:r w:rsidRPr="001D7821">
        <w:rPr>
          <w:rFonts w:ascii="华文仿宋" w:eastAsia="华文仿宋" w:hAnsi="华文仿宋" w:hint="eastAsia"/>
          <w:sz w:val="24"/>
          <w:u w:val="single"/>
        </w:rPr>
        <w:t>销售</w:t>
      </w:r>
      <w:r w:rsidRPr="001D7821">
        <w:rPr>
          <w:rFonts w:ascii="华文仿宋" w:eastAsia="华文仿宋" w:hAnsi="华文仿宋" w:hint="eastAsia"/>
          <w:sz w:val="24"/>
        </w:rPr>
        <w:t>。</w:t>
      </w:r>
    </w:p>
    <w:p w:rsidR="00D21CFE" w:rsidRPr="001D7821" w:rsidRDefault="00D21CFE" w:rsidP="001D7821">
      <w:pPr>
        <w:snapToGrid w:val="0"/>
        <w:spacing w:line="440" w:lineRule="exact"/>
        <w:ind w:firstLineChars="192" w:firstLine="461"/>
        <w:rPr>
          <w:rFonts w:ascii="华文仿宋" w:eastAsia="华文仿宋" w:hAnsi="华文仿宋"/>
          <w:sz w:val="24"/>
          <w:u w:val="single"/>
        </w:rPr>
      </w:pPr>
      <w:r w:rsidRPr="001D7821">
        <w:rPr>
          <w:rFonts w:ascii="华文仿宋" w:eastAsia="华文仿宋" w:hAnsi="华文仿宋" w:hint="eastAsia"/>
          <w:sz w:val="24"/>
        </w:rPr>
        <w:t>2.项目编号：</w:t>
      </w:r>
      <w:r w:rsidR="00564225">
        <w:rPr>
          <w:rFonts w:ascii="华文仿宋" w:eastAsia="华文仿宋" w:hAnsi="华文仿宋" w:hint="eastAsia"/>
          <w:sz w:val="24"/>
          <w:u w:val="single"/>
        </w:rPr>
        <w:t>上物杭</w:t>
      </w:r>
      <w:r w:rsidR="00BA0F58" w:rsidRPr="001D7821">
        <w:rPr>
          <w:rFonts w:ascii="华文仿宋" w:eastAsia="华文仿宋" w:hAnsi="华文仿宋" w:hint="eastAsia"/>
          <w:sz w:val="24"/>
          <w:u w:val="single"/>
        </w:rPr>
        <w:t>谈</w:t>
      </w:r>
      <w:r w:rsidRPr="001D7821">
        <w:rPr>
          <w:rFonts w:ascii="华文仿宋" w:eastAsia="华文仿宋" w:hAnsi="华文仿宋" w:hint="eastAsia"/>
          <w:sz w:val="24"/>
          <w:u w:val="single"/>
        </w:rPr>
        <w:t>202</w:t>
      </w:r>
      <w:r w:rsidR="00C75784">
        <w:rPr>
          <w:rFonts w:ascii="华文仿宋" w:eastAsia="华文仿宋" w:hAnsi="华文仿宋"/>
          <w:sz w:val="24"/>
          <w:u w:val="single"/>
        </w:rPr>
        <w:t>3</w:t>
      </w:r>
      <w:r w:rsidRPr="001D7821">
        <w:rPr>
          <w:rFonts w:ascii="华文仿宋" w:eastAsia="华文仿宋" w:hAnsi="华文仿宋" w:hint="eastAsia"/>
          <w:sz w:val="24"/>
          <w:u w:val="single"/>
        </w:rPr>
        <w:t>-0</w:t>
      </w:r>
      <w:r w:rsidR="004C6566">
        <w:rPr>
          <w:rFonts w:ascii="华文仿宋" w:eastAsia="华文仿宋" w:hAnsi="华文仿宋" w:hint="eastAsia"/>
          <w:sz w:val="24"/>
          <w:u w:val="single"/>
        </w:rPr>
        <w:t>9</w:t>
      </w:r>
      <w:r w:rsidRPr="001D7821">
        <w:rPr>
          <w:rFonts w:ascii="华文仿宋" w:eastAsia="华文仿宋" w:hAnsi="华文仿宋" w:hint="eastAsia"/>
          <w:sz w:val="24"/>
          <w:u w:val="single"/>
        </w:rPr>
        <w:t>号</w:t>
      </w:r>
    </w:p>
    <w:p w:rsidR="00B22D9D" w:rsidRPr="001D7821" w:rsidRDefault="00B22D9D" w:rsidP="001D7821">
      <w:pPr>
        <w:snapToGrid w:val="0"/>
        <w:spacing w:line="440" w:lineRule="exact"/>
        <w:ind w:firstLineChars="192" w:firstLine="461"/>
        <w:rPr>
          <w:rFonts w:ascii="华文仿宋" w:eastAsia="华文仿宋" w:hAnsi="华文仿宋"/>
          <w:sz w:val="24"/>
          <w:u w:val="single"/>
        </w:rPr>
      </w:pPr>
      <w:r w:rsidRPr="001D7821">
        <w:rPr>
          <w:rFonts w:ascii="华文仿宋" w:eastAsia="华文仿宋" w:hAnsi="华文仿宋" w:hint="eastAsia"/>
          <w:sz w:val="24"/>
        </w:rPr>
        <w:t>3</w:t>
      </w:r>
      <w:r w:rsidRPr="001D7821">
        <w:rPr>
          <w:rFonts w:ascii="华文仿宋" w:eastAsia="华文仿宋" w:hAnsi="华文仿宋"/>
          <w:sz w:val="24"/>
        </w:rPr>
        <w:t>.</w:t>
      </w:r>
      <w:r w:rsidRPr="001D7821">
        <w:rPr>
          <w:rFonts w:ascii="华文仿宋" w:eastAsia="华文仿宋" w:hAnsi="华文仿宋" w:hint="eastAsia"/>
          <w:sz w:val="24"/>
        </w:rPr>
        <w:t>报废物资信息：</w:t>
      </w:r>
      <w:r w:rsidRPr="001D7821">
        <w:rPr>
          <w:rFonts w:ascii="华文仿宋" w:eastAsia="华文仿宋" w:hAnsi="华文仿宋" w:hint="eastAsia"/>
          <w:sz w:val="24"/>
          <w:u w:val="single"/>
        </w:rPr>
        <w:t>详见《项目包件明细表》</w:t>
      </w:r>
    </w:p>
    <w:p w:rsidR="00D21CFE" w:rsidRPr="001D7821" w:rsidRDefault="00B22D9D" w:rsidP="001D7821">
      <w:pPr>
        <w:snapToGrid w:val="0"/>
        <w:spacing w:line="440" w:lineRule="exact"/>
        <w:ind w:firstLineChars="192" w:firstLine="461"/>
        <w:rPr>
          <w:rFonts w:ascii="华文仿宋" w:eastAsia="华文仿宋" w:hAnsi="华文仿宋"/>
          <w:sz w:val="24"/>
          <w:u w:val="single"/>
        </w:rPr>
      </w:pPr>
      <w:r w:rsidRPr="001D7821">
        <w:rPr>
          <w:rFonts w:ascii="华文仿宋" w:eastAsia="华文仿宋" w:hAnsi="华文仿宋"/>
          <w:sz w:val="24"/>
        </w:rPr>
        <w:t>4</w:t>
      </w:r>
      <w:r w:rsidR="00D21CFE" w:rsidRPr="001D7821">
        <w:rPr>
          <w:rFonts w:ascii="华文仿宋" w:eastAsia="华文仿宋" w:hAnsi="华文仿宋" w:hint="eastAsia"/>
          <w:sz w:val="24"/>
        </w:rPr>
        <w:t>.</w:t>
      </w:r>
      <w:r w:rsidR="00F14D33">
        <w:rPr>
          <w:rFonts w:ascii="华文仿宋" w:eastAsia="华文仿宋" w:hAnsi="华文仿宋" w:hint="eastAsia"/>
          <w:sz w:val="24"/>
        </w:rPr>
        <w:t>项目</w:t>
      </w:r>
      <w:r w:rsidR="00D21CFE" w:rsidRPr="001D7821">
        <w:rPr>
          <w:rFonts w:ascii="华文仿宋" w:eastAsia="华文仿宋" w:hAnsi="华文仿宋" w:hint="eastAsia"/>
          <w:sz w:val="24"/>
        </w:rPr>
        <w:t>联系人</w:t>
      </w:r>
      <w:r w:rsidR="00A4569B">
        <w:rPr>
          <w:rFonts w:ascii="华文仿宋" w:eastAsia="华文仿宋" w:hAnsi="华文仿宋" w:hint="eastAsia"/>
          <w:sz w:val="24"/>
        </w:rPr>
        <w:t>：</w:t>
      </w:r>
      <w:r w:rsidR="00A4569B" w:rsidRPr="00A4569B">
        <w:rPr>
          <w:rFonts w:ascii="华文仿宋" w:eastAsia="华文仿宋" w:hAnsi="华文仿宋" w:hint="eastAsia"/>
          <w:sz w:val="24"/>
          <w:u w:val="single"/>
        </w:rPr>
        <w:t>陆</w:t>
      </w:r>
      <w:r w:rsidR="004E1A81">
        <w:rPr>
          <w:rFonts w:ascii="华文仿宋" w:eastAsia="华文仿宋" w:hAnsi="华文仿宋" w:hint="eastAsia"/>
          <w:sz w:val="24"/>
          <w:u w:val="single"/>
        </w:rPr>
        <w:t>工</w:t>
      </w:r>
      <w:bookmarkStart w:id="0" w:name="_Hlk118390502"/>
      <w:r w:rsidR="004E1A81">
        <w:rPr>
          <w:rFonts w:ascii="华文仿宋" w:eastAsia="华文仿宋" w:hAnsi="华文仿宋"/>
          <w:sz w:val="24"/>
          <w:u w:val="single"/>
        </w:rPr>
        <w:t>13</w:t>
      </w:r>
      <w:bookmarkEnd w:id="0"/>
      <w:r w:rsidR="00A4569B">
        <w:rPr>
          <w:rFonts w:ascii="华文仿宋" w:eastAsia="华文仿宋" w:hAnsi="华文仿宋" w:hint="eastAsia"/>
          <w:sz w:val="24"/>
          <w:u w:val="single"/>
        </w:rPr>
        <w:t>757145983</w:t>
      </w:r>
    </w:p>
    <w:p w:rsidR="002666BA" w:rsidRPr="001D7821" w:rsidRDefault="002666BA" w:rsidP="001D7821">
      <w:pPr>
        <w:snapToGrid w:val="0"/>
        <w:spacing w:line="440" w:lineRule="exact"/>
        <w:rPr>
          <w:rFonts w:ascii="华文仿宋" w:eastAsia="华文仿宋" w:hAnsi="华文仿宋"/>
          <w:b/>
          <w:bCs/>
          <w:sz w:val="24"/>
        </w:rPr>
      </w:pPr>
      <w:r w:rsidRPr="001D7821">
        <w:rPr>
          <w:rFonts w:ascii="华文仿宋" w:eastAsia="华文仿宋" w:hAnsi="华文仿宋" w:hint="eastAsia"/>
          <w:b/>
          <w:bCs/>
          <w:sz w:val="24"/>
        </w:rPr>
        <w:t>二、资</w:t>
      </w:r>
      <w:r w:rsidR="000B697A">
        <w:rPr>
          <w:rFonts w:ascii="华文仿宋" w:eastAsia="华文仿宋" w:hAnsi="华文仿宋" w:hint="eastAsia"/>
          <w:b/>
          <w:bCs/>
          <w:sz w:val="24"/>
        </w:rPr>
        <w:t>格</w:t>
      </w:r>
      <w:r w:rsidRPr="001D7821">
        <w:rPr>
          <w:rFonts w:ascii="华文仿宋" w:eastAsia="华文仿宋" w:hAnsi="华文仿宋" w:hint="eastAsia"/>
          <w:b/>
          <w:bCs/>
          <w:sz w:val="24"/>
        </w:rPr>
        <w:t>要求：</w:t>
      </w:r>
    </w:p>
    <w:p w:rsidR="009A3EC3" w:rsidRPr="00CF6F40" w:rsidRDefault="009A3EC3" w:rsidP="004235DF">
      <w:pPr>
        <w:spacing w:line="360" w:lineRule="auto"/>
        <w:ind w:firstLineChars="202" w:firstLine="485"/>
        <w:rPr>
          <w:rFonts w:ascii="华文仿宋" w:eastAsia="华文仿宋" w:hAnsi="华文仿宋"/>
          <w:sz w:val="24"/>
        </w:rPr>
      </w:pPr>
      <w:r w:rsidRPr="00CF6F40">
        <w:rPr>
          <w:rFonts w:ascii="华文仿宋" w:eastAsia="华文仿宋" w:hAnsi="华文仿宋" w:hint="eastAsia"/>
          <w:sz w:val="24"/>
        </w:rPr>
        <w:t>1.</w:t>
      </w:r>
      <w:r w:rsidR="004235DF" w:rsidRPr="004235DF">
        <w:rPr>
          <w:rFonts w:ascii="华文仿宋" w:eastAsia="华文仿宋" w:hAnsi="华文仿宋" w:hint="eastAsia"/>
          <w:sz w:val="24"/>
        </w:rPr>
        <w:t xml:space="preserve"> 在中华人民共和国境内依法注册，具有法人资格，且具备废金属回收资质或以竞价物资作为生产原料的企业。</w:t>
      </w:r>
      <w:r w:rsidRPr="00CF6F40">
        <w:rPr>
          <w:rFonts w:ascii="华文仿宋" w:eastAsia="华文仿宋" w:hAnsi="华文仿宋" w:hint="eastAsia"/>
          <w:sz w:val="24"/>
        </w:rPr>
        <w:t>理解并遵守国铁采购平台的规定及要求，并在国铁采购平台完成注册并通过审核的单位。</w:t>
      </w:r>
    </w:p>
    <w:p w:rsidR="009A3EC3" w:rsidRPr="00CF6F40" w:rsidRDefault="009A3EC3" w:rsidP="00CF6F40">
      <w:pPr>
        <w:snapToGrid w:val="0"/>
        <w:spacing w:line="440" w:lineRule="exact"/>
        <w:ind w:firstLineChars="200" w:firstLine="480"/>
        <w:rPr>
          <w:rFonts w:ascii="华文仿宋" w:eastAsia="华文仿宋" w:hAnsi="华文仿宋"/>
          <w:sz w:val="24"/>
        </w:rPr>
      </w:pPr>
      <w:r w:rsidRPr="00CF6F40">
        <w:rPr>
          <w:rFonts w:ascii="华文仿宋" w:eastAsia="华文仿宋" w:hAnsi="华文仿宋"/>
          <w:sz w:val="24"/>
        </w:rPr>
        <w:t>2</w:t>
      </w:r>
      <w:r w:rsidRPr="00CF6F40">
        <w:rPr>
          <w:rFonts w:ascii="华文仿宋" w:eastAsia="华文仿宋" w:hAnsi="华文仿宋" w:hint="eastAsia"/>
          <w:sz w:val="24"/>
        </w:rPr>
        <w:t>.竞买人不在国铁信用评价处罚期内。</w:t>
      </w:r>
    </w:p>
    <w:p w:rsidR="009A3EC3" w:rsidRPr="00CF6F40" w:rsidRDefault="004235DF" w:rsidP="00CF6F40">
      <w:pPr>
        <w:snapToGrid w:val="0"/>
        <w:spacing w:line="440" w:lineRule="exact"/>
        <w:ind w:firstLineChars="200" w:firstLine="480"/>
        <w:rPr>
          <w:rFonts w:ascii="华文仿宋" w:eastAsia="华文仿宋" w:hAnsi="华文仿宋"/>
          <w:sz w:val="24"/>
        </w:rPr>
      </w:pPr>
      <w:r>
        <w:rPr>
          <w:rFonts w:ascii="华文仿宋" w:eastAsia="华文仿宋" w:hAnsi="华文仿宋" w:hint="eastAsia"/>
          <w:sz w:val="24"/>
        </w:rPr>
        <w:t>3</w:t>
      </w:r>
      <w:r w:rsidR="009A3EC3" w:rsidRPr="00CF6F40">
        <w:rPr>
          <w:rFonts w:ascii="华文仿宋" w:eastAsia="华文仿宋" w:hAnsi="华文仿宋" w:hint="eastAsia"/>
          <w:sz w:val="24"/>
        </w:rPr>
        <w:t>.满足国家、国铁集团、行业生产的有关规定和资质。</w:t>
      </w:r>
    </w:p>
    <w:p w:rsidR="009A3EC3" w:rsidRPr="00CF6F40" w:rsidRDefault="004235DF" w:rsidP="00CF6F40">
      <w:pPr>
        <w:snapToGrid w:val="0"/>
        <w:spacing w:line="440" w:lineRule="exact"/>
        <w:ind w:firstLineChars="200" w:firstLine="480"/>
        <w:rPr>
          <w:rFonts w:ascii="华文仿宋" w:eastAsia="华文仿宋" w:hAnsi="华文仿宋"/>
          <w:sz w:val="24"/>
        </w:rPr>
      </w:pPr>
      <w:r>
        <w:rPr>
          <w:rFonts w:ascii="华文仿宋" w:eastAsia="华文仿宋" w:hAnsi="华文仿宋" w:hint="eastAsia"/>
          <w:sz w:val="24"/>
        </w:rPr>
        <w:t>4</w:t>
      </w:r>
      <w:r w:rsidR="009A3EC3" w:rsidRPr="00CF6F40">
        <w:rPr>
          <w:rFonts w:ascii="华文仿宋" w:eastAsia="华文仿宋" w:hAnsi="华文仿宋" w:hint="eastAsia"/>
          <w:sz w:val="24"/>
        </w:rPr>
        <w:t>.</w:t>
      </w:r>
      <w:r w:rsidR="00630635" w:rsidRPr="001D7821">
        <w:rPr>
          <w:rFonts w:ascii="华文仿宋" w:eastAsia="华文仿宋" w:hAnsi="华文仿宋" w:hint="eastAsia"/>
          <w:sz w:val="24"/>
        </w:rPr>
        <w:t>不接收受联合体谈判。</w:t>
      </w:r>
    </w:p>
    <w:p w:rsidR="00D21CFE" w:rsidRPr="001D7821" w:rsidRDefault="002666BA" w:rsidP="001D7821">
      <w:pPr>
        <w:snapToGrid w:val="0"/>
        <w:spacing w:line="440" w:lineRule="exact"/>
        <w:rPr>
          <w:rFonts w:ascii="华文仿宋" w:eastAsia="华文仿宋" w:hAnsi="华文仿宋"/>
          <w:b/>
          <w:sz w:val="24"/>
        </w:rPr>
      </w:pPr>
      <w:r w:rsidRPr="001D7821">
        <w:rPr>
          <w:rFonts w:ascii="华文仿宋" w:eastAsia="华文仿宋" w:hAnsi="华文仿宋" w:hint="eastAsia"/>
          <w:b/>
          <w:sz w:val="24"/>
        </w:rPr>
        <w:t>三</w:t>
      </w:r>
      <w:r w:rsidR="00D21CFE" w:rsidRPr="001D7821">
        <w:rPr>
          <w:rFonts w:ascii="华文仿宋" w:eastAsia="华文仿宋" w:hAnsi="华文仿宋" w:hint="eastAsia"/>
          <w:b/>
          <w:sz w:val="24"/>
        </w:rPr>
        <w:t>、</w:t>
      </w:r>
      <w:r w:rsidR="003D1C50" w:rsidRPr="001D7821">
        <w:rPr>
          <w:rFonts w:ascii="华文仿宋" w:eastAsia="华文仿宋" w:hAnsi="华文仿宋" w:hint="eastAsia"/>
          <w:b/>
          <w:sz w:val="24"/>
        </w:rPr>
        <w:t>谈判文件的获取</w:t>
      </w:r>
    </w:p>
    <w:p w:rsidR="003D1C50" w:rsidRPr="001D7821" w:rsidRDefault="00D21CFE" w:rsidP="001D7821">
      <w:pPr>
        <w:snapToGrid w:val="0"/>
        <w:spacing w:line="440" w:lineRule="exact"/>
        <w:ind w:firstLineChars="200" w:firstLine="480"/>
        <w:rPr>
          <w:rFonts w:ascii="华文仿宋" w:eastAsia="华文仿宋" w:hAnsi="华文仿宋"/>
          <w:sz w:val="24"/>
        </w:rPr>
      </w:pPr>
      <w:r w:rsidRPr="001D7821">
        <w:rPr>
          <w:rFonts w:ascii="华文仿宋" w:eastAsia="华文仿宋" w:hAnsi="华文仿宋" w:hint="eastAsia"/>
          <w:sz w:val="24"/>
        </w:rPr>
        <w:t>1.</w:t>
      </w:r>
      <w:r w:rsidR="003D1C50" w:rsidRPr="001D7821">
        <w:rPr>
          <w:rFonts w:ascii="华文仿宋" w:eastAsia="华文仿宋" w:hAnsi="华文仿宋" w:hint="eastAsia"/>
          <w:sz w:val="24"/>
        </w:rPr>
        <w:t xml:space="preserve"> 国铁采购平台已注册用户，可自行下载本公告附件；</w:t>
      </w:r>
    </w:p>
    <w:p w:rsidR="00D21CFE" w:rsidRPr="001D7821" w:rsidRDefault="003D1C50" w:rsidP="001D7821">
      <w:pPr>
        <w:snapToGrid w:val="0"/>
        <w:spacing w:line="440" w:lineRule="exact"/>
        <w:ind w:firstLineChars="202" w:firstLine="485"/>
        <w:rPr>
          <w:rFonts w:ascii="华文仿宋" w:eastAsia="华文仿宋" w:hAnsi="华文仿宋"/>
          <w:sz w:val="24"/>
        </w:rPr>
      </w:pPr>
      <w:r w:rsidRPr="001D7821">
        <w:rPr>
          <w:rFonts w:ascii="华文仿宋" w:eastAsia="华文仿宋" w:hAnsi="华文仿宋" w:hint="eastAsia"/>
          <w:sz w:val="24"/>
        </w:rPr>
        <w:t>2</w:t>
      </w:r>
      <w:r w:rsidRPr="001D7821">
        <w:rPr>
          <w:rFonts w:ascii="华文仿宋" w:eastAsia="华文仿宋" w:hAnsi="华文仿宋"/>
          <w:sz w:val="24"/>
        </w:rPr>
        <w:t>.</w:t>
      </w:r>
      <w:r w:rsidRPr="001D7821">
        <w:rPr>
          <w:rFonts w:ascii="华文仿宋" w:eastAsia="华文仿宋" w:hAnsi="华文仿宋" w:hint="eastAsia"/>
          <w:sz w:val="24"/>
        </w:rPr>
        <w:t xml:space="preserve"> 国铁采购平台未注册用户，与公告联系人沟通获取电子档。</w:t>
      </w:r>
    </w:p>
    <w:p w:rsidR="00D21CFE" w:rsidRPr="001D7821" w:rsidRDefault="002666BA" w:rsidP="001D7821">
      <w:pPr>
        <w:snapToGrid w:val="0"/>
        <w:spacing w:line="440" w:lineRule="exact"/>
        <w:rPr>
          <w:rFonts w:ascii="华文仿宋" w:eastAsia="华文仿宋" w:hAnsi="华文仿宋"/>
          <w:b/>
          <w:sz w:val="24"/>
        </w:rPr>
      </w:pPr>
      <w:r w:rsidRPr="001D7821">
        <w:rPr>
          <w:rFonts w:ascii="华文仿宋" w:eastAsia="华文仿宋" w:hAnsi="华文仿宋" w:hint="eastAsia"/>
          <w:b/>
          <w:sz w:val="24"/>
        </w:rPr>
        <w:t>四</w:t>
      </w:r>
      <w:r w:rsidR="00D21CFE" w:rsidRPr="001D7821">
        <w:rPr>
          <w:rFonts w:ascii="华文仿宋" w:eastAsia="华文仿宋" w:hAnsi="华文仿宋" w:hint="eastAsia"/>
          <w:b/>
          <w:sz w:val="24"/>
        </w:rPr>
        <w:t>、</w:t>
      </w:r>
      <w:r w:rsidR="00B22D9D" w:rsidRPr="001D7821">
        <w:rPr>
          <w:rFonts w:ascii="华文仿宋" w:eastAsia="华文仿宋" w:hAnsi="华文仿宋" w:hint="eastAsia"/>
          <w:b/>
          <w:sz w:val="24"/>
        </w:rPr>
        <w:t>谈判组织安排</w:t>
      </w:r>
    </w:p>
    <w:p w:rsidR="000F043C" w:rsidRDefault="000F043C" w:rsidP="000F043C">
      <w:pPr>
        <w:snapToGrid w:val="0"/>
        <w:spacing w:line="440" w:lineRule="exact"/>
        <w:ind w:firstLineChars="200" w:firstLine="480"/>
        <w:rPr>
          <w:rFonts w:ascii="华文仿宋" w:eastAsia="华文仿宋" w:hAnsi="华文仿宋"/>
          <w:color w:val="FF0000"/>
          <w:sz w:val="24"/>
        </w:rPr>
      </w:pPr>
      <w:r w:rsidRPr="00010717">
        <w:rPr>
          <w:rFonts w:ascii="华文仿宋" w:eastAsia="华文仿宋" w:hAnsi="华文仿宋"/>
          <w:sz w:val="24"/>
        </w:rPr>
        <w:t>1</w:t>
      </w:r>
      <w:r w:rsidRPr="00010717">
        <w:rPr>
          <w:rFonts w:ascii="华文仿宋" w:eastAsia="华文仿宋" w:hAnsi="华文仿宋" w:hint="eastAsia"/>
          <w:sz w:val="24"/>
        </w:rPr>
        <w:t>.报名时间</w:t>
      </w:r>
      <w:r w:rsidRPr="001D7821">
        <w:rPr>
          <w:rFonts w:ascii="华文仿宋" w:eastAsia="华文仿宋" w:hAnsi="华文仿宋" w:hint="eastAsia"/>
          <w:sz w:val="24"/>
        </w:rPr>
        <w:t>：</w:t>
      </w:r>
      <w:bookmarkStart w:id="1" w:name="_Hlk111212903"/>
      <w:r w:rsidRPr="001D7821">
        <w:rPr>
          <w:rFonts w:ascii="华文仿宋" w:eastAsia="华文仿宋" w:hAnsi="华文仿宋" w:hint="eastAsia"/>
          <w:color w:val="FF0000"/>
          <w:sz w:val="24"/>
          <w:u w:val="single"/>
        </w:rPr>
        <w:t>202</w:t>
      </w:r>
      <w:r>
        <w:rPr>
          <w:rFonts w:ascii="华文仿宋" w:eastAsia="华文仿宋" w:hAnsi="华文仿宋"/>
          <w:color w:val="FF0000"/>
          <w:sz w:val="24"/>
          <w:u w:val="single"/>
        </w:rPr>
        <w:t>3</w:t>
      </w:r>
      <w:r w:rsidRPr="001D7821">
        <w:rPr>
          <w:rFonts w:ascii="华文仿宋" w:eastAsia="华文仿宋" w:hAnsi="华文仿宋" w:hint="eastAsia"/>
          <w:color w:val="FF0000"/>
          <w:sz w:val="24"/>
          <w:u w:val="single"/>
        </w:rPr>
        <w:t>年</w:t>
      </w:r>
      <w:r w:rsidR="00FC7ABB">
        <w:rPr>
          <w:rFonts w:ascii="华文仿宋" w:eastAsia="华文仿宋" w:hAnsi="华文仿宋" w:hint="eastAsia"/>
          <w:color w:val="FF0000"/>
          <w:sz w:val="24"/>
          <w:u w:val="single"/>
        </w:rPr>
        <w:t>11</w:t>
      </w:r>
      <w:r w:rsidRPr="001D7821">
        <w:rPr>
          <w:rFonts w:ascii="华文仿宋" w:eastAsia="华文仿宋" w:hAnsi="华文仿宋" w:hint="eastAsia"/>
          <w:color w:val="FF0000"/>
          <w:sz w:val="24"/>
          <w:u w:val="single"/>
        </w:rPr>
        <w:t>月</w:t>
      </w:r>
      <w:r w:rsidR="00FC7ABB">
        <w:rPr>
          <w:rFonts w:ascii="华文仿宋" w:eastAsia="华文仿宋" w:hAnsi="华文仿宋" w:hint="eastAsia"/>
          <w:color w:val="FF0000"/>
          <w:sz w:val="24"/>
          <w:u w:val="single"/>
        </w:rPr>
        <w:t>21</w:t>
      </w:r>
      <w:r w:rsidRPr="001D7821">
        <w:rPr>
          <w:rFonts w:ascii="华文仿宋" w:eastAsia="华文仿宋" w:hAnsi="华文仿宋" w:hint="eastAsia"/>
          <w:color w:val="FF0000"/>
          <w:sz w:val="24"/>
          <w:u w:val="single"/>
        </w:rPr>
        <w:t>日</w:t>
      </w:r>
      <w:r w:rsidR="003D2C57">
        <w:rPr>
          <w:rFonts w:ascii="华文仿宋" w:eastAsia="华文仿宋" w:hAnsi="华文仿宋" w:hint="eastAsia"/>
          <w:color w:val="FF0000"/>
          <w:sz w:val="24"/>
          <w:u w:val="single"/>
        </w:rPr>
        <w:t>16:00</w:t>
      </w:r>
      <w:r w:rsidRPr="001D7821">
        <w:rPr>
          <w:rFonts w:ascii="华文仿宋" w:eastAsia="华文仿宋" w:hAnsi="华文仿宋" w:hint="eastAsia"/>
          <w:color w:val="FF0000"/>
          <w:sz w:val="24"/>
          <w:u w:val="single"/>
        </w:rPr>
        <w:t>至202</w:t>
      </w:r>
      <w:r>
        <w:rPr>
          <w:rFonts w:ascii="华文仿宋" w:eastAsia="华文仿宋" w:hAnsi="华文仿宋"/>
          <w:color w:val="FF0000"/>
          <w:sz w:val="24"/>
          <w:u w:val="single"/>
        </w:rPr>
        <w:t>3</w:t>
      </w:r>
      <w:r w:rsidRPr="001D7821">
        <w:rPr>
          <w:rFonts w:ascii="华文仿宋" w:eastAsia="华文仿宋" w:hAnsi="华文仿宋" w:hint="eastAsia"/>
          <w:color w:val="FF0000"/>
          <w:sz w:val="24"/>
          <w:u w:val="single"/>
        </w:rPr>
        <w:t>年</w:t>
      </w:r>
      <w:r w:rsidR="00FC7ABB">
        <w:rPr>
          <w:rFonts w:ascii="华文仿宋" w:eastAsia="华文仿宋" w:hAnsi="华文仿宋" w:hint="eastAsia"/>
          <w:color w:val="FF0000"/>
          <w:sz w:val="24"/>
          <w:u w:val="single"/>
        </w:rPr>
        <w:t>11</w:t>
      </w:r>
      <w:r w:rsidRPr="001D7821">
        <w:rPr>
          <w:rFonts w:ascii="华文仿宋" w:eastAsia="华文仿宋" w:hAnsi="华文仿宋" w:hint="eastAsia"/>
          <w:color w:val="FF0000"/>
          <w:sz w:val="24"/>
          <w:u w:val="single"/>
        </w:rPr>
        <w:t>月</w:t>
      </w:r>
      <w:r w:rsidR="00D67229">
        <w:rPr>
          <w:rFonts w:ascii="华文仿宋" w:eastAsia="华文仿宋" w:hAnsi="华文仿宋" w:hint="eastAsia"/>
          <w:color w:val="FF0000"/>
          <w:sz w:val="24"/>
          <w:u w:val="single"/>
        </w:rPr>
        <w:t>2</w:t>
      </w:r>
      <w:r w:rsidR="00FC7ABB">
        <w:rPr>
          <w:rFonts w:ascii="华文仿宋" w:eastAsia="华文仿宋" w:hAnsi="华文仿宋" w:hint="eastAsia"/>
          <w:color w:val="FF0000"/>
          <w:sz w:val="24"/>
          <w:u w:val="single"/>
        </w:rPr>
        <w:t>7</w:t>
      </w:r>
      <w:r w:rsidRPr="001D7821">
        <w:rPr>
          <w:rFonts w:ascii="华文仿宋" w:eastAsia="华文仿宋" w:hAnsi="华文仿宋" w:hint="eastAsia"/>
          <w:color w:val="FF0000"/>
          <w:sz w:val="24"/>
          <w:u w:val="single"/>
        </w:rPr>
        <w:t>日</w:t>
      </w:r>
      <w:r>
        <w:rPr>
          <w:rFonts w:ascii="华文仿宋" w:eastAsia="华文仿宋" w:hAnsi="华文仿宋"/>
          <w:color w:val="FF0000"/>
          <w:sz w:val="24"/>
          <w:u w:val="single"/>
        </w:rPr>
        <w:t>16</w:t>
      </w:r>
      <w:r w:rsidRPr="001D7821">
        <w:rPr>
          <w:rFonts w:ascii="华文仿宋" w:eastAsia="华文仿宋" w:hAnsi="华文仿宋" w:hint="eastAsia"/>
          <w:color w:val="FF0000"/>
          <w:sz w:val="24"/>
          <w:u w:val="single"/>
        </w:rPr>
        <w:t>:</w:t>
      </w:r>
      <w:r>
        <w:rPr>
          <w:rFonts w:ascii="华文仿宋" w:eastAsia="华文仿宋" w:hAnsi="华文仿宋"/>
          <w:color w:val="FF0000"/>
          <w:sz w:val="24"/>
          <w:u w:val="single"/>
        </w:rPr>
        <w:t>30</w:t>
      </w:r>
      <w:r w:rsidRPr="001D7821">
        <w:rPr>
          <w:rFonts w:ascii="华文仿宋" w:eastAsia="华文仿宋" w:hAnsi="华文仿宋" w:hint="eastAsia"/>
          <w:color w:val="FF0000"/>
          <w:sz w:val="24"/>
          <w:u w:val="single"/>
        </w:rPr>
        <w:t>（北京时间）</w:t>
      </w:r>
      <w:bookmarkEnd w:id="1"/>
      <w:r w:rsidRPr="00AE3F2F">
        <w:rPr>
          <w:rFonts w:ascii="华文仿宋" w:eastAsia="华文仿宋" w:hAnsi="华文仿宋" w:hint="eastAsia"/>
          <w:color w:val="FF0000"/>
          <w:sz w:val="24"/>
          <w:u w:val="single"/>
        </w:rPr>
        <w:t>。</w:t>
      </w:r>
    </w:p>
    <w:p w:rsidR="000F043C" w:rsidRPr="00010717" w:rsidRDefault="000F043C" w:rsidP="000F043C">
      <w:pPr>
        <w:snapToGrid w:val="0"/>
        <w:ind w:firstLineChars="200" w:firstLine="480"/>
        <w:rPr>
          <w:rFonts w:ascii="华文仿宋" w:eastAsia="华文仿宋" w:hAnsi="华文仿宋"/>
          <w:sz w:val="24"/>
        </w:rPr>
      </w:pPr>
      <w:r>
        <w:rPr>
          <w:rFonts w:ascii="华文仿宋" w:eastAsia="华文仿宋" w:hAnsi="华文仿宋" w:hint="eastAsia"/>
          <w:sz w:val="24"/>
        </w:rPr>
        <w:t>2</w:t>
      </w:r>
      <w:r>
        <w:rPr>
          <w:rFonts w:ascii="华文仿宋" w:eastAsia="华文仿宋" w:hAnsi="华文仿宋"/>
          <w:sz w:val="24"/>
        </w:rPr>
        <w:t>.</w:t>
      </w:r>
      <w:r w:rsidRPr="00053349">
        <w:rPr>
          <w:rFonts w:ascii="华文仿宋" w:eastAsia="华文仿宋" w:hAnsi="华文仿宋" w:hint="eastAsia"/>
          <w:sz w:val="24"/>
        </w:rPr>
        <w:t>报名方式：</w:t>
      </w:r>
      <w:bookmarkStart w:id="2" w:name="_Hlk111212913"/>
      <w:r w:rsidRPr="00010717">
        <w:rPr>
          <w:rFonts w:ascii="华文仿宋" w:eastAsia="华文仿宋" w:hAnsi="华文仿宋" w:hint="eastAsia"/>
          <w:color w:val="FF0000"/>
          <w:sz w:val="24"/>
          <w:u w:val="single"/>
        </w:rPr>
        <w:t>《报废物资谈判销售报名表》</w:t>
      </w:r>
      <w:r>
        <w:rPr>
          <w:rFonts w:ascii="华文仿宋" w:eastAsia="华文仿宋" w:hAnsi="华文仿宋" w:hint="eastAsia"/>
          <w:color w:val="FF0000"/>
          <w:sz w:val="24"/>
          <w:u w:val="single"/>
        </w:rPr>
        <w:t>盖章后，</w:t>
      </w:r>
      <w:r w:rsidR="00A00AA8">
        <w:rPr>
          <w:rFonts w:ascii="华文仿宋" w:eastAsia="华文仿宋" w:hAnsi="华文仿宋" w:hint="eastAsia"/>
          <w:color w:val="FF0000"/>
          <w:sz w:val="24"/>
          <w:u w:val="single"/>
        </w:rPr>
        <w:t>原件</w:t>
      </w:r>
      <w:r>
        <w:rPr>
          <w:rFonts w:ascii="华文仿宋" w:eastAsia="华文仿宋" w:hAnsi="华文仿宋" w:hint="eastAsia"/>
          <w:color w:val="FF0000"/>
          <w:sz w:val="24"/>
          <w:u w:val="single"/>
        </w:rPr>
        <w:t>现场递交</w:t>
      </w:r>
      <w:r w:rsidR="00235D86">
        <w:rPr>
          <w:rFonts w:ascii="华文仿宋" w:eastAsia="华文仿宋" w:hAnsi="华文仿宋" w:hint="eastAsia"/>
          <w:color w:val="FF0000"/>
          <w:sz w:val="24"/>
          <w:u w:val="single"/>
        </w:rPr>
        <w:t>或邮寄</w:t>
      </w:r>
      <w:r>
        <w:rPr>
          <w:rFonts w:ascii="华文仿宋" w:eastAsia="华文仿宋" w:hAnsi="华文仿宋" w:hint="eastAsia"/>
          <w:color w:val="FF0000"/>
          <w:sz w:val="24"/>
          <w:u w:val="single"/>
        </w:rPr>
        <w:t>至项目联系人</w:t>
      </w:r>
      <w:r w:rsidRPr="00010717">
        <w:rPr>
          <w:rFonts w:ascii="华文仿宋" w:eastAsia="华文仿宋" w:hAnsi="华文仿宋" w:hint="eastAsia"/>
          <w:color w:val="FF0000"/>
          <w:sz w:val="24"/>
          <w:u w:val="single"/>
        </w:rPr>
        <w:t>。</w:t>
      </w:r>
      <w:bookmarkEnd w:id="2"/>
    </w:p>
    <w:p w:rsidR="000F043C" w:rsidRDefault="000F043C" w:rsidP="000F043C">
      <w:pPr>
        <w:snapToGrid w:val="0"/>
        <w:spacing w:line="440" w:lineRule="exact"/>
        <w:ind w:firstLineChars="192" w:firstLine="461"/>
        <w:rPr>
          <w:rFonts w:ascii="华文仿宋" w:eastAsia="华文仿宋" w:hAnsi="华文仿宋"/>
          <w:color w:val="FF0000"/>
          <w:sz w:val="24"/>
          <w:u w:val="single"/>
        </w:rPr>
      </w:pPr>
      <w:r>
        <w:rPr>
          <w:rFonts w:ascii="华文仿宋" w:eastAsia="华文仿宋" w:hAnsi="华文仿宋"/>
          <w:sz w:val="24"/>
        </w:rPr>
        <w:t>3</w:t>
      </w:r>
      <w:r w:rsidRPr="001D7821">
        <w:rPr>
          <w:rFonts w:ascii="华文仿宋" w:eastAsia="华文仿宋" w:hAnsi="华文仿宋" w:hint="eastAsia"/>
          <w:sz w:val="24"/>
        </w:rPr>
        <w:t>.谈判时间：</w:t>
      </w:r>
      <w:r w:rsidR="00B854BC" w:rsidRPr="001D7821">
        <w:rPr>
          <w:rFonts w:ascii="华文仿宋" w:eastAsia="华文仿宋" w:hAnsi="华文仿宋" w:hint="eastAsia"/>
          <w:color w:val="FF0000"/>
          <w:sz w:val="24"/>
          <w:u w:val="single"/>
        </w:rPr>
        <w:t xml:space="preserve"> </w:t>
      </w:r>
      <w:r w:rsidR="00FC7ABB">
        <w:rPr>
          <w:rFonts w:ascii="华文仿宋" w:eastAsia="华文仿宋" w:hAnsi="华文仿宋" w:hint="eastAsia"/>
          <w:color w:val="FF0000"/>
          <w:sz w:val="24"/>
          <w:u w:val="single"/>
        </w:rPr>
        <w:t>包件一：</w:t>
      </w:r>
      <w:r w:rsidRPr="001D7821">
        <w:rPr>
          <w:rFonts w:ascii="华文仿宋" w:eastAsia="华文仿宋" w:hAnsi="华文仿宋" w:hint="eastAsia"/>
          <w:color w:val="FF0000"/>
          <w:sz w:val="24"/>
          <w:u w:val="single"/>
        </w:rPr>
        <w:t>202</w:t>
      </w:r>
      <w:r>
        <w:rPr>
          <w:rFonts w:ascii="华文仿宋" w:eastAsia="华文仿宋" w:hAnsi="华文仿宋"/>
          <w:color w:val="FF0000"/>
          <w:sz w:val="24"/>
          <w:u w:val="single"/>
        </w:rPr>
        <w:t>3</w:t>
      </w:r>
      <w:r w:rsidRPr="001D7821">
        <w:rPr>
          <w:rFonts w:ascii="华文仿宋" w:eastAsia="华文仿宋" w:hAnsi="华文仿宋" w:hint="eastAsia"/>
          <w:color w:val="FF0000"/>
          <w:sz w:val="24"/>
          <w:u w:val="single"/>
        </w:rPr>
        <w:t>年</w:t>
      </w:r>
      <w:r w:rsidR="00FC7ABB">
        <w:rPr>
          <w:rFonts w:ascii="华文仿宋" w:eastAsia="华文仿宋" w:hAnsi="华文仿宋" w:hint="eastAsia"/>
          <w:color w:val="FF0000"/>
          <w:sz w:val="24"/>
          <w:u w:val="single"/>
        </w:rPr>
        <w:t>11</w:t>
      </w:r>
      <w:r w:rsidRPr="001D7821">
        <w:rPr>
          <w:rFonts w:ascii="华文仿宋" w:eastAsia="华文仿宋" w:hAnsi="华文仿宋" w:hint="eastAsia"/>
          <w:color w:val="FF0000"/>
          <w:sz w:val="24"/>
          <w:u w:val="single"/>
        </w:rPr>
        <w:t>月</w:t>
      </w:r>
      <w:r w:rsidR="00FC7ABB">
        <w:rPr>
          <w:rFonts w:ascii="华文仿宋" w:eastAsia="华文仿宋" w:hAnsi="华文仿宋" w:hint="eastAsia"/>
          <w:color w:val="FF0000"/>
          <w:sz w:val="24"/>
          <w:u w:val="single"/>
        </w:rPr>
        <w:t>29</w:t>
      </w:r>
      <w:r w:rsidRPr="001D7821">
        <w:rPr>
          <w:rFonts w:ascii="华文仿宋" w:eastAsia="华文仿宋" w:hAnsi="华文仿宋" w:hint="eastAsia"/>
          <w:color w:val="FF0000"/>
          <w:sz w:val="24"/>
          <w:u w:val="single"/>
        </w:rPr>
        <w:t>日</w:t>
      </w:r>
      <w:r w:rsidR="00FC7ABB">
        <w:rPr>
          <w:rFonts w:ascii="华文仿宋" w:eastAsia="华文仿宋" w:hAnsi="华文仿宋" w:hint="eastAsia"/>
          <w:color w:val="FF0000"/>
          <w:sz w:val="24"/>
          <w:u w:val="single"/>
        </w:rPr>
        <w:t>14</w:t>
      </w:r>
      <w:r w:rsidR="00F3386D">
        <w:rPr>
          <w:rFonts w:ascii="华文仿宋" w:eastAsia="华文仿宋" w:hAnsi="华文仿宋" w:hint="eastAsia"/>
          <w:color w:val="FF0000"/>
          <w:sz w:val="24"/>
          <w:u w:val="single"/>
        </w:rPr>
        <w:t>：</w:t>
      </w:r>
      <w:r w:rsidRPr="001D7821">
        <w:rPr>
          <w:rFonts w:ascii="华文仿宋" w:eastAsia="华文仿宋" w:hAnsi="华文仿宋" w:hint="eastAsia"/>
          <w:color w:val="FF0000"/>
          <w:sz w:val="24"/>
          <w:u w:val="single"/>
        </w:rPr>
        <w:t>00</w:t>
      </w:r>
      <w:r w:rsidRPr="00AE3F2F">
        <w:rPr>
          <w:rFonts w:ascii="华文仿宋" w:eastAsia="华文仿宋" w:hAnsi="华文仿宋" w:hint="eastAsia"/>
          <w:color w:val="FF0000"/>
          <w:sz w:val="24"/>
          <w:u w:val="single"/>
        </w:rPr>
        <w:t>。</w:t>
      </w:r>
      <w:r w:rsidR="003D2C57">
        <w:rPr>
          <w:rFonts w:ascii="华文仿宋" w:eastAsia="华文仿宋" w:hAnsi="华文仿宋" w:hint="eastAsia"/>
          <w:color w:val="FF0000"/>
          <w:sz w:val="24"/>
          <w:u w:val="single"/>
        </w:rPr>
        <w:t>（需提前5分钟到谈判地点）</w:t>
      </w:r>
      <w:r w:rsidR="00FC7ABB">
        <w:rPr>
          <w:rFonts w:ascii="华文仿宋" w:eastAsia="华文仿宋" w:hAnsi="华文仿宋" w:hint="eastAsia"/>
          <w:color w:val="FF0000"/>
          <w:sz w:val="24"/>
          <w:u w:val="single"/>
        </w:rPr>
        <w:t>；包件二：</w:t>
      </w:r>
      <w:r w:rsidR="00FC7ABB" w:rsidRPr="001D7821">
        <w:rPr>
          <w:rFonts w:ascii="华文仿宋" w:eastAsia="华文仿宋" w:hAnsi="华文仿宋" w:hint="eastAsia"/>
          <w:color w:val="FF0000"/>
          <w:sz w:val="24"/>
          <w:u w:val="single"/>
        </w:rPr>
        <w:t>202</w:t>
      </w:r>
      <w:r w:rsidR="00FC7ABB">
        <w:rPr>
          <w:rFonts w:ascii="华文仿宋" w:eastAsia="华文仿宋" w:hAnsi="华文仿宋"/>
          <w:color w:val="FF0000"/>
          <w:sz w:val="24"/>
          <w:u w:val="single"/>
        </w:rPr>
        <w:t>3</w:t>
      </w:r>
      <w:r w:rsidR="00FC7ABB" w:rsidRPr="001D7821">
        <w:rPr>
          <w:rFonts w:ascii="华文仿宋" w:eastAsia="华文仿宋" w:hAnsi="华文仿宋" w:hint="eastAsia"/>
          <w:color w:val="FF0000"/>
          <w:sz w:val="24"/>
          <w:u w:val="single"/>
        </w:rPr>
        <w:t>年</w:t>
      </w:r>
      <w:r w:rsidR="00FC7ABB">
        <w:rPr>
          <w:rFonts w:ascii="华文仿宋" w:eastAsia="华文仿宋" w:hAnsi="华文仿宋" w:hint="eastAsia"/>
          <w:color w:val="FF0000"/>
          <w:sz w:val="24"/>
          <w:u w:val="single"/>
        </w:rPr>
        <w:t>11</w:t>
      </w:r>
      <w:r w:rsidR="00FC7ABB" w:rsidRPr="001D7821">
        <w:rPr>
          <w:rFonts w:ascii="华文仿宋" w:eastAsia="华文仿宋" w:hAnsi="华文仿宋" w:hint="eastAsia"/>
          <w:color w:val="FF0000"/>
          <w:sz w:val="24"/>
          <w:u w:val="single"/>
        </w:rPr>
        <w:t>月</w:t>
      </w:r>
      <w:r w:rsidR="00FC7ABB">
        <w:rPr>
          <w:rFonts w:ascii="华文仿宋" w:eastAsia="华文仿宋" w:hAnsi="华文仿宋" w:hint="eastAsia"/>
          <w:color w:val="FF0000"/>
          <w:sz w:val="24"/>
          <w:u w:val="single"/>
        </w:rPr>
        <w:t>29</w:t>
      </w:r>
      <w:r w:rsidR="00FC7ABB" w:rsidRPr="001D7821">
        <w:rPr>
          <w:rFonts w:ascii="华文仿宋" w:eastAsia="华文仿宋" w:hAnsi="华文仿宋" w:hint="eastAsia"/>
          <w:color w:val="FF0000"/>
          <w:sz w:val="24"/>
          <w:u w:val="single"/>
        </w:rPr>
        <w:t>日</w:t>
      </w:r>
      <w:r w:rsidR="00FC7ABB">
        <w:rPr>
          <w:rFonts w:ascii="华文仿宋" w:eastAsia="华文仿宋" w:hAnsi="华文仿宋" w:hint="eastAsia"/>
          <w:color w:val="FF0000"/>
          <w:sz w:val="24"/>
          <w:u w:val="single"/>
        </w:rPr>
        <w:t>14：3</w:t>
      </w:r>
      <w:r w:rsidR="00FC7ABB" w:rsidRPr="001D7821">
        <w:rPr>
          <w:rFonts w:ascii="华文仿宋" w:eastAsia="华文仿宋" w:hAnsi="华文仿宋" w:hint="eastAsia"/>
          <w:color w:val="FF0000"/>
          <w:sz w:val="24"/>
          <w:u w:val="single"/>
        </w:rPr>
        <w:t>0</w:t>
      </w:r>
      <w:r w:rsidR="00FC7ABB" w:rsidRPr="00AE3F2F">
        <w:rPr>
          <w:rFonts w:ascii="华文仿宋" w:eastAsia="华文仿宋" w:hAnsi="华文仿宋" w:hint="eastAsia"/>
          <w:color w:val="FF0000"/>
          <w:sz w:val="24"/>
          <w:u w:val="single"/>
        </w:rPr>
        <w:t>。</w:t>
      </w:r>
      <w:r w:rsidR="00FC7ABB">
        <w:rPr>
          <w:rFonts w:ascii="华文仿宋" w:eastAsia="华文仿宋" w:hAnsi="华文仿宋" w:hint="eastAsia"/>
          <w:color w:val="FF0000"/>
          <w:sz w:val="24"/>
          <w:u w:val="single"/>
        </w:rPr>
        <w:t>（需提前5分钟到谈判地点）；包件三：</w:t>
      </w:r>
      <w:r w:rsidR="00FC7ABB" w:rsidRPr="001D7821">
        <w:rPr>
          <w:rFonts w:ascii="华文仿宋" w:eastAsia="华文仿宋" w:hAnsi="华文仿宋" w:hint="eastAsia"/>
          <w:color w:val="FF0000"/>
          <w:sz w:val="24"/>
          <w:u w:val="single"/>
        </w:rPr>
        <w:t>202</w:t>
      </w:r>
      <w:r w:rsidR="00FC7ABB">
        <w:rPr>
          <w:rFonts w:ascii="华文仿宋" w:eastAsia="华文仿宋" w:hAnsi="华文仿宋"/>
          <w:color w:val="FF0000"/>
          <w:sz w:val="24"/>
          <w:u w:val="single"/>
        </w:rPr>
        <w:t>3</w:t>
      </w:r>
      <w:r w:rsidR="00FC7ABB" w:rsidRPr="001D7821">
        <w:rPr>
          <w:rFonts w:ascii="华文仿宋" w:eastAsia="华文仿宋" w:hAnsi="华文仿宋" w:hint="eastAsia"/>
          <w:color w:val="FF0000"/>
          <w:sz w:val="24"/>
          <w:u w:val="single"/>
        </w:rPr>
        <w:t>年</w:t>
      </w:r>
      <w:r w:rsidR="00FC7ABB">
        <w:rPr>
          <w:rFonts w:ascii="华文仿宋" w:eastAsia="华文仿宋" w:hAnsi="华文仿宋" w:hint="eastAsia"/>
          <w:color w:val="FF0000"/>
          <w:sz w:val="24"/>
          <w:u w:val="single"/>
        </w:rPr>
        <w:t>11</w:t>
      </w:r>
      <w:r w:rsidR="00FC7ABB" w:rsidRPr="001D7821">
        <w:rPr>
          <w:rFonts w:ascii="华文仿宋" w:eastAsia="华文仿宋" w:hAnsi="华文仿宋" w:hint="eastAsia"/>
          <w:color w:val="FF0000"/>
          <w:sz w:val="24"/>
          <w:u w:val="single"/>
        </w:rPr>
        <w:t>月</w:t>
      </w:r>
      <w:r w:rsidR="00FC7ABB">
        <w:rPr>
          <w:rFonts w:ascii="华文仿宋" w:eastAsia="华文仿宋" w:hAnsi="华文仿宋" w:hint="eastAsia"/>
          <w:color w:val="FF0000"/>
          <w:sz w:val="24"/>
          <w:u w:val="single"/>
        </w:rPr>
        <w:t>29</w:t>
      </w:r>
      <w:r w:rsidR="00FC7ABB" w:rsidRPr="001D7821">
        <w:rPr>
          <w:rFonts w:ascii="华文仿宋" w:eastAsia="华文仿宋" w:hAnsi="华文仿宋" w:hint="eastAsia"/>
          <w:color w:val="FF0000"/>
          <w:sz w:val="24"/>
          <w:u w:val="single"/>
        </w:rPr>
        <w:t>日</w:t>
      </w:r>
      <w:r w:rsidR="00FC7ABB">
        <w:rPr>
          <w:rFonts w:ascii="华文仿宋" w:eastAsia="华文仿宋" w:hAnsi="华文仿宋" w:hint="eastAsia"/>
          <w:color w:val="FF0000"/>
          <w:sz w:val="24"/>
          <w:u w:val="single"/>
        </w:rPr>
        <w:t>15：</w:t>
      </w:r>
      <w:r w:rsidR="00FC7ABB" w:rsidRPr="001D7821">
        <w:rPr>
          <w:rFonts w:ascii="华文仿宋" w:eastAsia="华文仿宋" w:hAnsi="华文仿宋" w:hint="eastAsia"/>
          <w:color w:val="FF0000"/>
          <w:sz w:val="24"/>
          <w:u w:val="single"/>
        </w:rPr>
        <w:t>00</w:t>
      </w:r>
      <w:r w:rsidR="00FC7ABB" w:rsidRPr="00AE3F2F">
        <w:rPr>
          <w:rFonts w:ascii="华文仿宋" w:eastAsia="华文仿宋" w:hAnsi="华文仿宋" w:hint="eastAsia"/>
          <w:color w:val="FF0000"/>
          <w:sz w:val="24"/>
          <w:u w:val="single"/>
        </w:rPr>
        <w:t>。</w:t>
      </w:r>
      <w:r w:rsidR="00FC7ABB">
        <w:rPr>
          <w:rFonts w:ascii="华文仿宋" w:eastAsia="华文仿宋" w:hAnsi="华文仿宋" w:hint="eastAsia"/>
          <w:color w:val="FF0000"/>
          <w:sz w:val="24"/>
          <w:u w:val="single"/>
        </w:rPr>
        <w:t>（需提前5分钟到谈判地点）</w:t>
      </w:r>
    </w:p>
    <w:p w:rsidR="000F043C" w:rsidRDefault="000F043C" w:rsidP="000F043C">
      <w:pPr>
        <w:snapToGrid w:val="0"/>
        <w:spacing w:line="440" w:lineRule="exact"/>
        <w:ind w:firstLineChars="192" w:firstLine="461"/>
        <w:rPr>
          <w:rFonts w:ascii="华文仿宋" w:eastAsia="华文仿宋" w:hAnsi="华文仿宋"/>
          <w:color w:val="FF0000"/>
          <w:sz w:val="24"/>
          <w:u w:val="single"/>
        </w:rPr>
      </w:pPr>
      <w:r>
        <w:rPr>
          <w:rFonts w:ascii="华文仿宋" w:eastAsia="华文仿宋" w:hAnsi="华文仿宋"/>
          <w:sz w:val="24"/>
        </w:rPr>
        <w:t>4</w:t>
      </w:r>
      <w:r w:rsidRPr="001D7821">
        <w:rPr>
          <w:rFonts w:ascii="华文仿宋" w:eastAsia="华文仿宋" w:hAnsi="华文仿宋"/>
          <w:sz w:val="24"/>
        </w:rPr>
        <w:t>.</w:t>
      </w:r>
      <w:r w:rsidRPr="001D7821">
        <w:rPr>
          <w:rFonts w:ascii="华文仿宋" w:eastAsia="华文仿宋" w:hAnsi="华文仿宋" w:hint="eastAsia"/>
          <w:sz w:val="24"/>
        </w:rPr>
        <w:t>谈判地点：</w:t>
      </w:r>
      <w:r w:rsidRPr="00AE3F2F">
        <w:rPr>
          <w:rFonts w:ascii="华文仿宋" w:eastAsia="华文仿宋" w:hAnsi="华文仿宋" w:hint="eastAsia"/>
          <w:color w:val="FF0000"/>
          <w:sz w:val="24"/>
          <w:u w:val="single"/>
        </w:rPr>
        <w:t>杭州市江干区全福桥路258号尚铁大厦B座8楼8012室</w:t>
      </w:r>
    </w:p>
    <w:p w:rsidR="000F043C" w:rsidRPr="00261C23" w:rsidRDefault="000F043C" w:rsidP="000F043C">
      <w:pPr>
        <w:snapToGrid w:val="0"/>
        <w:spacing w:line="440" w:lineRule="exact"/>
        <w:ind w:firstLineChars="192" w:firstLine="461"/>
        <w:rPr>
          <w:rFonts w:ascii="华文仿宋" w:eastAsia="华文仿宋" w:hAnsi="华文仿宋"/>
          <w:sz w:val="24"/>
        </w:rPr>
      </w:pPr>
      <w:r w:rsidRPr="00261C23">
        <w:rPr>
          <w:rFonts w:ascii="华文仿宋" w:eastAsia="华文仿宋" w:hAnsi="华文仿宋" w:hint="eastAsia"/>
          <w:sz w:val="24"/>
        </w:rPr>
        <w:t>5</w:t>
      </w:r>
      <w:r>
        <w:rPr>
          <w:rFonts w:ascii="华文仿宋" w:eastAsia="华文仿宋" w:hAnsi="华文仿宋"/>
          <w:sz w:val="24"/>
        </w:rPr>
        <w:t>.</w:t>
      </w:r>
      <w:r>
        <w:rPr>
          <w:rFonts w:ascii="华文仿宋" w:eastAsia="华文仿宋" w:hAnsi="华文仿宋" w:hint="eastAsia"/>
          <w:sz w:val="24"/>
        </w:rPr>
        <w:t>响应文件递交：</w:t>
      </w:r>
      <w:r w:rsidRPr="00261C23">
        <w:rPr>
          <w:rFonts w:ascii="华文仿宋" w:eastAsia="华文仿宋" w:hAnsi="华文仿宋" w:hint="eastAsia"/>
          <w:color w:val="FF0000"/>
          <w:sz w:val="24"/>
          <w:u w:val="single"/>
        </w:rPr>
        <w:t>谈判现场</w:t>
      </w:r>
      <w:r w:rsidR="00EF2B1B">
        <w:rPr>
          <w:rFonts w:ascii="华文仿宋" w:eastAsia="华文仿宋" w:hAnsi="华文仿宋" w:hint="eastAsia"/>
          <w:color w:val="FF0000"/>
          <w:sz w:val="24"/>
          <w:u w:val="single"/>
        </w:rPr>
        <w:t>密封</w:t>
      </w:r>
      <w:r w:rsidRPr="00261C23">
        <w:rPr>
          <w:rFonts w:ascii="华文仿宋" w:eastAsia="华文仿宋" w:hAnsi="华文仿宋" w:hint="eastAsia"/>
          <w:color w:val="FF0000"/>
          <w:sz w:val="24"/>
          <w:u w:val="single"/>
        </w:rPr>
        <w:t>递交</w:t>
      </w:r>
      <w:r>
        <w:rPr>
          <w:rFonts w:ascii="华文仿宋" w:eastAsia="华文仿宋" w:hAnsi="华文仿宋" w:hint="eastAsia"/>
          <w:color w:val="FF0000"/>
          <w:sz w:val="24"/>
          <w:u w:val="single"/>
        </w:rPr>
        <w:t>。</w:t>
      </w:r>
    </w:p>
    <w:p w:rsidR="00B922FF" w:rsidRPr="00765CB3" w:rsidRDefault="000F043C" w:rsidP="00765CB3">
      <w:pPr>
        <w:snapToGrid w:val="0"/>
        <w:spacing w:line="440" w:lineRule="exact"/>
        <w:ind w:firstLineChars="192" w:firstLine="461"/>
        <w:rPr>
          <w:rFonts w:ascii="华文仿宋" w:eastAsia="华文仿宋" w:hAnsi="华文仿宋"/>
          <w:color w:val="FF0000"/>
          <w:sz w:val="24"/>
          <w:u w:val="single"/>
        </w:rPr>
      </w:pPr>
      <w:r>
        <w:rPr>
          <w:rFonts w:ascii="华文仿宋" w:eastAsia="华文仿宋" w:hAnsi="华文仿宋"/>
          <w:sz w:val="24"/>
        </w:rPr>
        <w:t>6</w:t>
      </w:r>
      <w:r w:rsidRPr="001D7821">
        <w:rPr>
          <w:rFonts w:ascii="华文仿宋" w:eastAsia="华文仿宋" w:hAnsi="华文仿宋" w:hint="eastAsia"/>
          <w:sz w:val="24"/>
        </w:rPr>
        <w:t>.看货时间：</w:t>
      </w:r>
      <w:r w:rsidRPr="002F295A">
        <w:rPr>
          <w:rFonts w:ascii="华文仿宋" w:eastAsia="华文仿宋" w:hAnsi="华文仿宋" w:hint="eastAsia"/>
          <w:color w:val="FF0000"/>
          <w:sz w:val="24"/>
          <w:u w:val="single"/>
        </w:rPr>
        <w:t>均不组织集中看货。请投标企业提前与《项目包件明细表》中联系人员联系，按该单位安排时间到达指定地点看货。否则，后果自负。</w:t>
      </w:r>
    </w:p>
    <w:p w:rsidR="008A2835" w:rsidRPr="001D7821" w:rsidRDefault="002666BA" w:rsidP="001D7821">
      <w:pPr>
        <w:snapToGrid w:val="0"/>
        <w:spacing w:line="440" w:lineRule="exact"/>
        <w:rPr>
          <w:rFonts w:ascii="华文仿宋" w:eastAsia="华文仿宋" w:hAnsi="华文仿宋"/>
          <w:b/>
          <w:bCs/>
          <w:sz w:val="24"/>
        </w:rPr>
      </w:pPr>
      <w:r w:rsidRPr="001D7821">
        <w:rPr>
          <w:rFonts w:ascii="华文仿宋" w:eastAsia="华文仿宋" w:hAnsi="华文仿宋" w:hint="eastAsia"/>
          <w:b/>
          <w:bCs/>
          <w:sz w:val="24"/>
        </w:rPr>
        <w:lastRenderedPageBreak/>
        <w:t>五</w:t>
      </w:r>
      <w:r w:rsidR="00A11E17" w:rsidRPr="001D7821">
        <w:rPr>
          <w:rFonts w:ascii="华文仿宋" w:eastAsia="华文仿宋" w:hAnsi="华文仿宋" w:hint="eastAsia"/>
          <w:b/>
          <w:bCs/>
          <w:sz w:val="24"/>
        </w:rPr>
        <w:t>、保证金收取账户信息</w:t>
      </w:r>
    </w:p>
    <w:p w:rsidR="0040674C" w:rsidRPr="0040674C" w:rsidRDefault="0040674C" w:rsidP="0040674C">
      <w:pPr>
        <w:spacing w:line="360" w:lineRule="auto"/>
        <w:ind w:firstLineChars="200" w:firstLine="480"/>
        <w:rPr>
          <w:rFonts w:ascii="仿宋_GB2312" w:eastAsia="仿宋_GB2312"/>
          <w:color w:val="FF0000"/>
          <w:sz w:val="24"/>
        </w:rPr>
      </w:pPr>
      <w:r w:rsidRPr="0040674C">
        <w:rPr>
          <w:rFonts w:ascii="仿宋_GB2312" w:eastAsia="仿宋_GB2312" w:hint="eastAsia"/>
          <w:color w:val="FF0000"/>
          <w:sz w:val="24"/>
        </w:rPr>
        <w:t>单位名称：上海铁路物资有限公司杭州分公司</w:t>
      </w:r>
    </w:p>
    <w:p w:rsidR="0040674C" w:rsidRPr="0040674C" w:rsidRDefault="0040674C" w:rsidP="0040674C">
      <w:pPr>
        <w:spacing w:line="360" w:lineRule="auto"/>
        <w:ind w:firstLineChars="200" w:firstLine="480"/>
        <w:rPr>
          <w:rFonts w:ascii="仿宋_GB2312" w:eastAsia="仿宋_GB2312"/>
          <w:color w:val="FF0000"/>
          <w:sz w:val="24"/>
        </w:rPr>
      </w:pPr>
      <w:r w:rsidRPr="0040674C">
        <w:rPr>
          <w:rFonts w:ascii="仿宋_GB2312" w:eastAsia="仿宋_GB2312" w:hint="eastAsia"/>
          <w:color w:val="FF0000"/>
          <w:sz w:val="24"/>
        </w:rPr>
        <w:t>开户银行：</w:t>
      </w:r>
      <w:r w:rsidR="00F61259">
        <w:rPr>
          <w:rFonts w:ascii="仿宋_GB2312" w:eastAsia="仿宋_GB2312" w:cs="楷体_GB2312" w:hint="eastAsia"/>
          <w:color w:val="FF0000"/>
          <w:kern w:val="0"/>
          <w:sz w:val="24"/>
          <w:lang w:val="zh-CN"/>
        </w:rPr>
        <w:t>中国工商银行城站</w:t>
      </w:r>
      <w:r w:rsidRPr="0040674C">
        <w:rPr>
          <w:rFonts w:ascii="仿宋_GB2312" w:eastAsia="仿宋_GB2312" w:cs="楷体_GB2312" w:hint="eastAsia"/>
          <w:color w:val="FF0000"/>
          <w:kern w:val="0"/>
          <w:sz w:val="24"/>
          <w:lang w:val="zh-CN"/>
        </w:rPr>
        <w:t>支行</w:t>
      </w:r>
      <w:r w:rsidRPr="0040674C">
        <w:rPr>
          <w:rFonts w:ascii="仿宋_GB2312" w:eastAsia="仿宋_GB2312" w:hint="eastAsia"/>
          <w:color w:val="FF0000"/>
          <w:sz w:val="24"/>
        </w:rPr>
        <w:t xml:space="preserve">  </w:t>
      </w:r>
    </w:p>
    <w:p w:rsidR="0040674C" w:rsidRDefault="0040674C" w:rsidP="0040674C">
      <w:pPr>
        <w:spacing w:line="360" w:lineRule="auto"/>
        <w:ind w:firstLineChars="200" w:firstLine="480"/>
        <w:rPr>
          <w:rFonts w:ascii="仿宋_GB2312" w:eastAsia="仿宋_GB2312" w:cs="楷体_GB2312"/>
          <w:color w:val="FF0000"/>
          <w:kern w:val="0"/>
          <w:sz w:val="24"/>
          <w:lang w:val="zh-CN"/>
        </w:rPr>
      </w:pPr>
      <w:r w:rsidRPr="0040674C">
        <w:rPr>
          <w:rFonts w:ascii="仿宋_GB2312" w:eastAsia="仿宋_GB2312" w:hint="eastAsia"/>
          <w:color w:val="FF0000"/>
          <w:sz w:val="24"/>
        </w:rPr>
        <w:t>账    号：</w:t>
      </w:r>
      <w:r w:rsidRPr="0040674C">
        <w:rPr>
          <w:rFonts w:ascii="仿宋_GB2312" w:eastAsia="仿宋_GB2312" w:cs="楷体_GB2312" w:hint="eastAsia"/>
          <w:color w:val="FF0000"/>
          <w:kern w:val="0"/>
          <w:sz w:val="24"/>
          <w:lang w:val="zh-CN"/>
        </w:rPr>
        <w:t>1202051609001843850</w:t>
      </w:r>
    </w:p>
    <w:p w:rsidR="00765CB3" w:rsidRPr="0040674C" w:rsidRDefault="00765CB3" w:rsidP="0040674C">
      <w:pPr>
        <w:spacing w:line="360" w:lineRule="auto"/>
        <w:ind w:firstLineChars="200" w:firstLine="480"/>
        <w:rPr>
          <w:rFonts w:ascii="仿宋_GB2312" w:eastAsia="仿宋_GB2312"/>
          <w:color w:val="FF0000"/>
          <w:sz w:val="24"/>
        </w:rPr>
      </w:pPr>
      <w:r>
        <w:rPr>
          <w:rFonts w:ascii="仿宋_GB2312" w:eastAsia="仿宋_GB2312" w:cs="楷体_GB2312" w:hint="eastAsia"/>
          <w:color w:val="FF0000"/>
          <w:kern w:val="0"/>
          <w:sz w:val="24"/>
          <w:lang w:val="zh-CN"/>
        </w:rPr>
        <w:t>请保证金汇款凭证发送给陆工。</w:t>
      </w:r>
    </w:p>
    <w:p w:rsidR="004E3491" w:rsidRDefault="00A11E17" w:rsidP="00A11E17">
      <w:pPr>
        <w:widowControl/>
        <w:jc w:val="left"/>
        <w:rPr>
          <w:rFonts w:ascii="仿宋_GB2312" w:eastAsia="仿宋_GB2312"/>
          <w:color w:val="FF0000"/>
          <w:sz w:val="24"/>
        </w:rPr>
        <w:sectPr w:rsidR="004E3491">
          <w:pgSz w:w="11906" w:h="16838"/>
          <w:pgMar w:top="1440" w:right="1800" w:bottom="1440" w:left="1800" w:header="851" w:footer="992" w:gutter="0"/>
          <w:cols w:space="425"/>
          <w:docGrid w:type="lines" w:linePitch="312"/>
        </w:sectPr>
      </w:pPr>
      <w:r>
        <w:rPr>
          <w:rFonts w:ascii="仿宋_GB2312" w:eastAsia="仿宋_GB2312"/>
          <w:color w:val="FF0000"/>
          <w:sz w:val="24"/>
        </w:rPr>
        <w:br w:type="page"/>
      </w:r>
    </w:p>
    <w:p w:rsidR="00B50A4E" w:rsidRDefault="004E3491" w:rsidP="00B50A4E">
      <w:pPr>
        <w:pStyle w:val="a6"/>
        <w:numPr>
          <w:ilvl w:val="0"/>
          <w:numId w:val="6"/>
        </w:numPr>
        <w:snapToGrid w:val="0"/>
        <w:spacing w:line="240" w:lineRule="atLeast"/>
        <w:ind w:left="567" w:firstLineChars="0" w:hanging="567"/>
        <w:jc w:val="left"/>
        <w:rPr>
          <w:rFonts w:ascii="华文仿宋" w:eastAsia="华文仿宋" w:hAnsi="华文仿宋"/>
          <w:b/>
          <w:sz w:val="36"/>
          <w:szCs w:val="36"/>
        </w:rPr>
      </w:pPr>
      <w:r w:rsidRPr="00010717">
        <w:rPr>
          <w:rFonts w:ascii="华文仿宋" w:eastAsia="华文仿宋" w:hAnsi="华文仿宋" w:hint="eastAsia"/>
          <w:b/>
          <w:sz w:val="36"/>
          <w:szCs w:val="36"/>
        </w:rPr>
        <w:lastRenderedPageBreak/>
        <w:t>项目包件明细表</w:t>
      </w:r>
    </w:p>
    <w:p w:rsidR="003D2C57" w:rsidRPr="003D2C57" w:rsidRDefault="003D2C57" w:rsidP="003D2C57">
      <w:pPr>
        <w:snapToGrid w:val="0"/>
        <w:spacing w:line="240" w:lineRule="atLeast"/>
        <w:rPr>
          <w:rFonts w:ascii="仿宋_GB2312" w:eastAsia="仿宋_GB2312"/>
          <w:bCs/>
          <w:sz w:val="24"/>
        </w:rPr>
      </w:pPr>
      <w:r w:rsidRPr="003D2C57">
        <w:rPr>
          <w:rFonts w:ascii="仿宋_GB2312" w:eastAsia="仿宋_GB2312" w:hint="eastAsia"/>
          <w:bCs/>
          <w:sz w:val="24"/>
        </w:rPr>
        <w:t>项目编码：上物杭谈</w:t>
      </w:r>
      <w:r w:rsidR="00F3386D">
        <w:rPr>
          <w:rFonts w:ascii="仿宋_GB2312" w:eastAsia="仿宋_GB2312" w:hint="eastAsia"/>
          <w:bCs/>
          <w:sz w:val="24"/>
        </w:rPr>
        <w:t>2023-0</w:t>
      </w:r>
      <w:r w:rsidR="00730DC7">
        <w:rPr>
          <w:rFonts w:ascii="仿宋_GB2312" w:eastAsia="仿宋_GB2312" w:hint="eastAsia"/>
          <w:bCs/>
          <w:sz w:val="24"/>
        </w:rPr>
        <w:t>9</w:t>
      </w:r>
      <w:r w:rsidRPr="003D2C57">
        <w:rPr>
          <w:rFonts w:ascii="仿宋_GB2312" w:eastAsia="仿宋_GB2312" w:hint="eastAsia"/>
          <w:bCs/>
          <w:sz w:val="24"/>
        </w:rPr>
        <w:t>号</w:t>
      </w:r>
    </w:p>
    <w:tbl>
      <w:tblPr>
        <w:tblW w:w="1514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0"/>
        <w:gridCol w:w="1401"/>
        <w:gridCol w:w="973"/>
        <w:gridCol w:w="1515"/>
        <w:gridCol w:w="1222"/>
        <w:gridCol w:w="1276"/>
        <w:gridCol w:w="711"/>
        <w:gridCol w:w="848"/>
        <w:gridCol w:w="701"/>
        <w:gridCol w:w="831"/>
        <w:gridCol w:w="953"/>
        <w:gridCol w:w="1516"/>
        <w:gridCol w:w="1113"/>
        <w:gridCol w:w="1216"/>
      </w:tblGrid>
      <w:tr w:rsidR="005B7714" w:rsidRPr="003D2C57" w:rsidTr="005B7714">
        <w:trPr>
          <w:trHeight w:val="903"/>
          <w:jc w:val="center"/>
        </w:trPr>
        <w:tc>
          <w:tcPr>
            <w:tcW w:w="870" w:type="dxa"/>
            <w:shd w:val="clear" w:color="000000" w:fill="FFFFFF"/>
            <w:vAlign w:val="center"/>
            <w:hideMark/>
          </w:tcPr>
          <w:p w:rsidR="003D2C57" w:rsidRPr="003D2C57" w:rsidRDefault="003D2C57" w:rsidP="00616589">
            <w:pPr>
              <w:widowControl/>
              <w:jc w:val="center"/>
              <w:rPr>
                <w:rFonts w:ascii="宋体" w:hAnsi="宋体" w:cs="宋体"/>
                <w:b/>
                <w:bCs/>
                <w:color w:val="000000"/>
                <w:kern w:val="0"/>
                <w:sz w:val="24"/>
              </w:rPr>
            </w:pPr>
            <w:r w:rsidRPr="003D2C57">
              <w:rPr>
                <w:rFonts w:ascii="宋体" w:hAnsi="宋体" w:cs="宋体" w:hint="eastAsia"/>
                <w:b/>
                <w:bCs/>
                <w:color w:val="000000"/>
                <w:kern w:val="0"/>
                <w:sz w:val="24"/>
              </w:rPr>
              <w:t>包件号</w:t>
            </w:r>
          </w:p>
        </w:tc>
        <w:tc>
          <w:tcPr>
            <w:tcW w:w="1401" w:type="dxa"/>
            <w:shd w:val="clear" w:color="000000" w:fill="FFFFFF"/>
            <w:vAlign w:val="center"/>
            <w:hideMark/>
          </w:tcPr>
          <w:p w:rsidR="003D2C57" w:rsidRPr="003D2C57" w:rsidRDefault="003D2C57" w:rsidP="00616589">
            <w:pPr>
              <w:widowControl/>
              <w:jc w:val="center"/>
              <w:rPr>
                <w:rFonts w:ascii="宋体" w:hAnsi="宋体" w:cs="宋体"/>
                <w:b/>
                <w:bCs/>
                <w:color w:val="000000"/>
                <w:kern w:val="0"/>
                <w:sz w:val="24"/>
              </w:rPr>
            </w:pPr>
            <w:r w:rsidRPr="003D2C57">
              <w:rPr>
                <w:rFonts w:ascii="宋体" w:hAnsi="宋体" w:cs="宋体" w:hint="eastAsia"/>
                <w:b/>
                <w:bCs/>
                <w:color w:val="000000"/>
                <w:kern w:val="0"/>
                <w:sz w:val="24"/>
              </w:rPr>
              <w:t>包件名称</w:t>
            </w:r>
          </w:p>
        </w:tc>
        <w:tc>
          <w:tcPr>
            <w:tcW w:w="973" w:type="dxa"/>
            <w:shd w:val="clear" w:color="000000" w:fill="FFFFFF"/>
            <w:vAlign w:val="center"/>
            <w:hideMark/>
          </w:tcPr>
          <w:p w:rsidR="003D2C57" w:rsidRPr="003D2C57" w:rsidRDefault="003D2C57" w:rsidP="00616589">
            <w:pPr>
              <w:widowControl/>
              <w:jc w:val="center"/>
              <w:rPr>
                <w:rFonts w:ascii="宋体" w:hAnsi="宋体" w:cs="宋体"/>
                <w:b/>
                <w:bCs/>
                <w:color w:val="000000"/>
                <w:kern w:val="0"/>
                <w:sz w:val="24"/>
              </w:rPr>
            </w:pPr>
            <w:r w:rsidRPr="003D2C57">
              <w:rPr>
                <w:rFonts w:ascii="宋体" w:hAnsi="宋体" w:cs="宋体" w:hint="eastAsia"/>
                <w:b/>
                <w:bCs/>
                <w:color w:val="000000"/>
                <w:kern w:val="0"/>
                <w:sz w:val="24"/>
              </w:rPr>
              <w:t>保证金</w:t>
            </w:r>
          </w:p>
        </w:tc>
        <w:tc>
          <w:tcPr>
            <w:tcW w:w="1515" w:type="dxa"/>
            <w:shd w:val="clear" w:color="000000" w:fill="FFFFFF"/>
            <w:vAlign w:val="center"/>
            <w:hideMark/>
          </w:tcPr>
          <w:p w:rsidR="003D2C57" w:rsidRPr="003D2C57" w:rsidRDefault="003D2C57" w:rsidP="00616589">
            <w:pPr>
              <w:widowControl/>
              <w:jc w:val="center"/>
              <w:rPr>
                <w:rFonts w:ascii="宋体" w:hAnsi="宋体" w:cs="宋体"/>
                <w:b/>
                <w:bCs/>
                <w:color w:val="000000"/>
                <w:kern w:val="0"/>
                <w:sz w:val="24"/>
              </w:rPr>
            </w:pPr>
            <w:r w:rsidRPr="003D2C57">
              <w:rPr>
                <w:rFonts w:ascii="宋体" w:hAnsi="宋体" w:cs="宋体" w:hint="eastAsia"/>
                <w:b/>
                <w:bCs/>
                <w:color w:val="000000"/>
                <w:kern w:val="0"/>
                <w:sz w:val="24"/>
              </w:rPr>
              <w:t>包件明细项</w:t>
            </w:r>
          </w:p>
        </w:tc>
        <w:tc>
          <w:tcPr>
            <w:tcW w:w="1222" w:type="dxa"/>
            <w:shd w:val="clear" w:color="000000" w:fill="FFFFFF"/>
            <w:vAlign w:val="center"/>
            <w:hideMark/>
          </w:tcPr>
          <w:p w:rsidR="003D2C57" w:rsidRPr="003D2C57" w:rsidRDefault="003D2C57" w:rsidP="00616589">
            <w:pPr>
              <w:widowControl/>
              <w:jc w:val="center"/>
              <w:rPr>
                <w:rFonts w:ascii="宋体" w:hAnsi="宋体" w:cs="宋体"/>
                <w:b/>
                <w:bCs/>
                <w:color w:val="000000"/>
                <w:kern w:val="0"/>
                <w:sz w:val="24"/>
              </w:rPr>
            </w:pPr>
            <w:r w:rsidRPr="003D2C57">
              <w:rPr>
                <w:rFonts w:ascii="宋体" w:hAnsi="宋体" w:cs="宋体" w:hint="eastAsia"/>
                <w:b/>
                <w:bCs/>
                <w:color w:val="000000"/>
                <w:kern w:val="0"/>
                <w:sz w:val="24"/>
              </w:rPr>
              <w:t>存放单位</w:t>
            </w:r>
          </w:p>
        </w:tc>
        <w:tc>
          <w:tcPr>
            <w:tcW w:w="1276" w:type="dxa"/>
            <w:shd w:val="clear" w:color="000000" w:fill="FFFFFF"/>
            <w:vAlign w:val="center"/>
            <w:hideMark/>
          </w:tcPr>
          <w:p w:rsidR="003D2C57" w:rsidRPr="003D2C57" w:rsidRDefault="003D2C57" w:rsidP="00616589">
            <w:pPr>
              <w:widowControl/>
              <w:jc w:val="center"/>
              <w:rPr>
                <w:rFonts w:ascii="宋体" w:hAnsi="宋体" w:cs="宋体"/>
                <w:b/>
                <w:bCs/>
                <w:color w:val="000000"/>
                <w:kern w:val="0"/>
                <w:sz w:val="24"/>
              </w:rPr>
            </w:pPr>
            <w:r w:rsidRPr="003D2C57">
              <w:rPr>
                <w:rFonts w:ascii="宋体" w:hAnsi="宋体" w:cs="宋体" w:hint="eastAsia"/>
                <w:b/>
                <w:bCs/>
                <w:color w:val="000000"/>
                <w:kern w:val="0"/>
                <w:sz w:val="24"/>
              </w:rPr>
              <w:t>存放地点</w:t>
            </w:r>
          </w:p>
        </w:tc>
        <w:tc>
          <w:tcPr>
            <w:tcW w:w="711" w:type="dxa"/>
            <w:shd w:val="clear" w:color="000000" w:fill="FFFFFF"/>
            <w:vAlign w:val="center"/>
            <w:hideMark/>
          </w:tcPr>
          <w:p w:rsidR="003D2C57" w:rsidRPr="003D2C57" w:rsidRDefault="003D2C57" w:rsidP="00616589">
            <w:pPr>
              <w:widowControl/>
              <w:jc w:val="center"/>
              <w:rPr>
                <w:rFonts w:ascii="宋体" w:hAnsi="宋体" w:cs="宋体"/>
                <w:b/>
                <w:bCs/>
                <w:color w:val="000000"/>
                <w:kern w:val="0"/>
                <w:sz w:val="24"/>
              </w:rPr>
            </w:pPr>
            <w:r w:rsidRPr="003D2C57">
              <w:rPr>
                <w:rFonts w:ascii="宋体" w:hAnsi="宋体" w:cs="宋体" w:hint="eastAsia"/>
                <w:b/>
                <w:bCs/>
                <w:color w:val="000000"/>
                <w:kern w:val="0"/>
                <w:sz w:val="24"/>
              </w:rPr>
              <w:t>计量单位</w:t>
            </w:r>
          </w:p>
        </w:tc>
        <w:tc>
          <w:tcPr>
            <w:tcW w:w="848" w:type="dxa"/>
            <w:shd w:val="clear" w:color="000000" w:fill="FFFFFF"/>
            <w:vAlign w:val="center"/>
            <w:hideMark/>
          </w:tcPr>
          <w:p w:rsidR="003D2C57" w:rsidRPr="003D2C57" w:rsidRDefault="003D2C57" w:rsidP="00616589">
            <w:pPr>
              <w:widowControl/>
              <w:jc w:val="center"/>
              <w:rPr>
                <w:rFonts w:ascii="宋体" w:hAnsi="宋体" w:cs="宋体"/>
                <w:b/>
                <w:bCs/>
                <w:color w:val="000000"/>
                <w:kern w:val="0"/>
                <w:sz w:val="24"/>
              </w:rPr>
            </w:pPr>
            <w:r w:rsidRPr="003D2C57">
              <w:rPr>
                <w:rFonts w:ascii="宋体" w:hAnsi="宋体" w:cs="宋体" w:hint="eastAsia"/>
                <w:b/>
                <w:bCs/>
                <w:color w:val="000000"/>
                <w:kern w:val="0"/>
                <w:sz w:val="24"/>
              </w:rPr>
              <w:t>估</w:t>
            </w:r>
            <w:r w:rsidR="00F3386D">
              <w:rPr>
                <w:rFonts w:ascii="宋体" w:hAnsi="宋体" w:cs="宋体" w:hint="eastAsia"/>
                <w:b/>
                <w:bCs/>
                <w:color w:val="000000"/>
                <w:kern w:val="0"/>
                <w:sz w:val="24"/>
              </w:rPr>
              <w:t>量</w:t>
            </w:r>
          </w:p>
        </w:tc>
        <w:tc>
          <w:tcPr>
            <w:tcW w:w="701" w:type="dxa"/>
            <w:shd w:val="clear" w:color="000000" w:fill="FFFFFF"/>
            <w:vAlign w:val="center"/>
            <w:hideMark/>
          </w:tcPr>
          <w:p w:rsidR="003D2C57" w:rsidRPr="003D2C57" w:rsidRDefault="003D2C57" w:rsidP="00616589">
            <w:pPr>
              <w:widowControl/>
              <w:jc w:val="center"/>
              <w:rPr>
                <w:rFonts w:ascii="宋体" w:hAnsi="宋体" w:cs="宋体"/>
                <w:b/>
                <w:bCs/>
                <w:color w:val="000000"/>
                <w:kern w:val="0"/>
                <w:sz w:val="24"/>
              </w:rPr>
            </w:pPr>
            <w:r w:rsidRPr="003D2C57">
              <w:rPr>
                <w:rFonts w:ascii="宋体" w:hAnsi="宋体" w:cs="宋体" w:hint="eastAsia"/>
                <w:b/>
                <w:bCs/>
                <w:color w:val="000000"/>
                <w:kern w:val="0"/>
                <w:sz w:val="24"/>
              </w:rPr>
              <w:t>报价模式</w:t>
            </w:r>
          </w:p>
        </w:tc>
        <w:tc>
          <w:tcPr>
            <w:tcW w:w="831" w:type="dxa"/>
            <w:shd w:val="clear" w:color="000000" w:fill="FFFFFF"/>
            <w:vAlign w:val="center"/>
            <w:hideMark/>
          </w:tcPr>
          <w:p w:rsidR="003D2C57" w:rsidRPr="003D2C57" w:rsidRDefault="003D2C57" w:rsidP="00616589">
            <w:pPr>
              <w:widowControl/>
              <w:jc w:val="center"/>
              <w:rPr>
                <w:rFonts w:ascii="宋体" w:hAnsi="宋体" w:cs="宋体"/>
                <w:b/>
                <w:bCs/>
                <w:color w:val="000000"/>
                <w:kern w:val="0"/>
                <w:sz w:val="24"/>
              </w:rPr>
            </w:pPr>
            <w:r w:rsidRPr="003D2C57">
              <w:rPr>
                <w:rFonts w:ascii="宋体" w:hAnsi="宋体" w:cs="宋体" w:hint="eastAsia"/>
                <w:b/>
                <w:bCs/>
                <w:color w:val="000000"/>
                <w:kern w:val="0"/>
                <w:sz w:val="24"/>
              </w:rPr>
              <w:t>底价</w:t>
            </w:r>
          </w:p>
        </w:tc>
        <w:tc>
          <w:tcPr>
            <w:tcW w:w="953" w:type="dxa"/>
            <w:shd w:val="clear" w:color="000000" w:fill="FFFFFF"/>
            <w:vAlign w:val="center"/>
            <w:hideMark/>
          </w:tcPr>
          <w:p w:rsidR="003D2C57" w:rsidRPr="003D2C57" w:rsidRDefault="003D2C57" w:rsidP="00616589">
            <w:pPr>
              <w:widowControl/>
              <w:jc w:val="center"/>
              <w:rPr>
                <w:rFonts w:ascii="宋体" w:hAnsi="宋体" w:cs="宋体"/>
                <w:b/>
                <w:bCs/>
                <w:color w:val="000000"/>
                <w:kern w:val="0"/>
                <w:sz w:val="24"/>
              </w:rPr>
            </w:pPr>
            <w:r w:rsidRPr="003D2C57">
              <w:rPr>
                <w:rFonts w:ascii="宋体" w:hAnsi="宋体" w:cs="宋体" w:hint="eastAsia"/>
                <w:b/>
                <w:bCs/>
                <w:color w:val="000000"/>
                <w:kern w:val="0"/>
                <w:sz w:val="24"/>
              </w:rPr>
              <w:t>步长</w:t>
            </w:r>
          </w:p>
        </w:tc>
        <w:tc>
          <w:tcPr>
            <w:tcW w:w="1516" w:type="dxa"/>
            <w:shd w:val="clear" w:color="000000" w:fill="FFFFFF"/>
            <w:vAlign w:val="center"/>
            <w:hideMark/>
          </w:tcPr>
          <w:p w:rsidR="003D2C57" w:rsidRPr="003D2C57" w:rsidRDefault="003D2C57" w:rsidP="00616589">
            <w:pPr>
              <w:widowControl/>
              <w:jc w:val="center"/>
              <w:rPr>
                <w:rFonts w:ascii="宋体" w:hAnsi="宋体" w:cs="宋体"/>
                <w:b/>
                <w:bCs/>
                <w:color w:val="000000"/>
                <w:kern w:val="0"/>
                <w:sz w:val="24"/>
              </w:rPr>
            </w:pPr>
            <w:r w:rsidRPr="003D2C57">
              <w:rPr>
                <w:rFonts w:ascii="宋体" w:hAnsi="宋体" w:cs="宋体" w:hint="eastAsia"/>
                <w:b/>
                <w:bCs/>
                <w:color w:val="000000"/>
                <w:kern w:val="0"/>
                <w:sz w:val="24"/>
              </w:rPr>
              <w:t>看货联系人</w:t>
            </w:r>
          </w:p>
        </w:tc>
        <w:tc>
          <w:tcPr>
            <w:tcW w:w="1113" w:type="dxa"/>
            <w:shd w:val="clear" w:color="000000" w:fill="FFFFFF"/>
            <w:vAlign w:val="center"/>
            <w:hideMark/>
          </w:tcPr>
          <w:p w:rsidR="003D2C57" w:rsidRPr="003D2C57" w:rsidRDefault="003D2C57" w:rsidP="00616589">
            <w:pPr>
              <w:widowControl/>
              <w:jc w:val="center"/>
              <w:rPr>
                <w:rFonts w:ascii="宋体" w:hAnsi="宋体" w:cs="宋体"/>
                <w:b/>
                <w:bCs/>
                <w:color w:val="000000"/>
                <w:kern w:val="0"/>
                <w:sz w:val="24"/>
              </w:rPr>
            </w:pPr>
            <w:r w:rsidRPr="003D2C57">
              <w:rPr>
                <w:rFonts w:ascii="宋体" w:hAnsi="宋体" w:cs="宋体" w:hint="eastAsia"/>
                <w:b/>
                <w:bCs/>
                <w:color w:val="000000"/>
                <w:kern w:val="0"/>
                <w:sz w:val="24"/>
              </w:rPr>
              <w:t>提运要求</w:t>
            </w:r>
          </w:p>
        </w:tc>
        <w:tc>
          <w:tcPr>
            <w:tcW w:w="1216" w:type="dxa"/>
            <w:shd w:val="clear" w:color="000000" w:fill="FFFFFF"/>
            <w:vAlign w:val="center"/>
            <w:hideMark/>
          </w:tcPr>
          <w:p w:rsidR="003D2C57" w:rsidRPr="003D2C57" w:rsidRDefault="003D2C57" w:rsidP="00616589">
            <w:pPr>
              <w:widowControl/>
              <w:jc w:val="center"/>
              <w:rPr>
                <w:rFonts w:ascii="宋体" w:hAnsi="宋体" w:cs="宋体"/>
                <w:b/>
                <w:bCs/>
                <w:color w:val="000000"/>
                <w:kern w:val="0"/>
                <w:sz w:val="24"/>
              </w:rPr>
            </w:pPr>
            <w:r w:rsidRPr="003D2C57">
              <w:rPr>
                <w:rFonts w:ascii="宋体" w:hAnsi="宋体" w:cs="宋体" w:hint="eastAsia"/>
                <w:b/>
                <w:bCs/>
                <w:color w:val="000000"/>
                <w:kern w:val="0"/>
                <w:sz w:val="24"/>
              </w:rPr>
              <w:t>备注</w:t>
            </w:r>
          </w:p>
        </w:tc>
      </w:tr>
      <w:tr w:rsidR="005B7714" w:rsidRPr="003D2C57" w:rsidTr="005B7714">
        <w:trPr>
          <w:trHeight w:val="1770"/>
          <w:jc w:val="center"/>
        </w:trPr>
        <w:tc>
          <w:tcPr>
            <w:tcW w:w="870" w:type="dxa"/>
            <w:vMerge w:val="restart"/>
            <w:shd w:val="clear" w:color="000000" w:fill="FFFFFF"/>
            <w:vAlign w:val="center"/>
            <w:hideMark/>
          </w:tcPr>
          <w:p w:rsidR="00616589" w:rsidRPr="00616589" w:rsidRDefault="00616589" w:rsidP="00616589">
            <w:pPr>
              <w:widowControl/>
              <w:jc w:val="center"/>
              <w:rPr>
                <w:rFonts w:ascii="宋体" w:hAnsi="宋体" w:cs="宋体"/>
                <w:b/>
                <w:bCs/>
                <w:color w:val="000000"/>
                <w:kern w:val="0"/>
                <w:sz w:val="20"/>
                <w:szCs w:val="20"/>
              </w:rPr>
            </w:pPr>
            <w:r w:rsidRPr="00616589">
              <w:rPr>
                <w:rFonts w:ascii="宋体" w:hAnsi="宋体" w:cs="宋体" w:hint="eastAsia"/>
                <w:b/>
                <w:bCs/>
                <w:color w:val="000000"/>
                <w:kern w:val="0"/>
                <w:sz w:val="20"/>
                <w:szCs w:val="20"/>
              </w:rPr>
              <w:t>一</w:t>
            </w:r>
          </w:p>
        </w:tc>
        <w:tc>
          <w:tcPr>
            <w:tcW w:w="1401" w:type="dxa"/>
            <w:vMerge w:val="restart"/>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废电动吊、废统钢、废吸铁盘</w:t>
            </w:r>
          </w:p>
        </w:tc>
        <w:tc>
          <w:tcPr>
            <w:tcW w:w="973" w:type="dxa"/>
            <w:vMerge w:val="restart"/>
            <w:shd w:val="clear" w:color="000000" w:fill="FFFFFF"/>
            <w:vAlign w:val="center"/>
            <w:hideMark/>
          </w:tcPr>
          <w:p w:rsidR="00616589" w:rsidRPr="00616589" w:rsidRDefault="00F07883" w:rsidP="00616589">
            <w:pPr>
              <w:widowControl/>
              <w:jc w:val="center"/>
              <w:rPr>
                <w:rFonts w:ascii="宋体" w:hAnsi="宋体" w:cs="宋体"/>
                <w:color w:val="000000"/>
                <w:kern w:val="0"/>
                <w:sz w:val="20"/>
                <w:szCs w:val="20"/>
              </w:rPr>
            </w:pPr>
            <w:r>
              <w:rPr>
                <w:rFonts w:ascii="宋体" w:hAnsi="宋体" w:cs="宋体" w:hint="eastAsia"/>
                <w:color w:val="000000"/>
                <w:kern w:val="0"/>
                <w:sz w:val="20"/>
                <w:szCs w:val="20"/>
              </w:rPr>
              <w:t>3</w:t>
            </w:r>
            <w:r w:rsidR="00616589" w:rsidRPr="00616589">
              <w:rPr>
                <w:rFonts w:ascii="宋体" w:hAnsi="宋体" w:cs="宋体" w:hint="eastAsia"/>
                <w:color w:val="000000"/>
                <w:kern w:val="0"/>
                <w:sz w:val="20"/>
                <w:szCs w:val="20"/>
              </w:rPr>
              <w:t>万</w:t>
            </w:r>
          </w:p>
        </w:tc>
        <w:tc>
          <w:tcPr>
            <w:tcW w:w="1515"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废电动吊</w:t>
            </w:r>
          </w:p>
        </w:tc>
        <w:tc>
          <w:tcPr>
            <w:tcW w:w="1222" w:type="dxa"/>
            <w:vMerge w:val="restart"/>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cs="宋体" w:hint="eastAsia"/>
                <w:color w:val="000000"/>
                <w:sz w:val="20"/>
                <w:szCs w:val="20"/>
              </w:rPr>
              <w:t>杭州货运中心</w:t>
            </w:r>
          </w:p>
        </w:tc>
        <w:tc>
          <w:tcPr>
            <w:tcW w:w="1276"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煤山</w:t>
            </w:r>
          </w:p>
        </w:tc>
        <w:tc>
          <w:tcPr>
            <w:tcW w:w="711" w:type="dxa"/>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sidRPr="00616589">
              <w:rPr>
                <w:rFonts w:ascii="宋体" w:hAnsi="宋体" w:cs="宋体" w:hint="eastAsia"/>
                <w:color w:val="000000"/>
                <w:kern w:val="0"/>
                <w:sz w:val="20"/>
                <w:szCs w:val="20"/>
              </w:rPr>
              <w:t>吨</w:t>
            </w:r>
          </w:p>
        </w:tc>
        <w:tc>
          <w:tcPr>
            <w:tcW w:w="848"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66</w:t>
            </w:r>
          </w:p>
        </w:tc>
        <w:tc>
          <w:tcPr>
            <w:tcW w:w="701" w:type="dxa"/>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sidRPr="00616589">
              <w:rPr>
                <w:rFonts w:ascii="宋体" w:hAnsi="宋体" w:cs="宋体" w:hint="eastAsia"/>
                <w:color w:val="000000"/>
                <w:kern w:val="0"/>
                <w:sz w:val="20"/>
                <w:szCs w:val="20"/>
              </w:rPr>
              <w:t>单价</w:t>
            </w:r>
          </w:p>
        </w:tc>
        <w:tc>
          <w:tcPr>
            <w:tcW w:w="831" w:type="dxa"/>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sidRPr="00616589">
              <w:rPr>
                <w:rFonts w:ascii="宋体" w:hAnsi="宋体" w:cs="宋体" w:hint="eastAsia"/>
                <w:color w:val="000000"/>
                <w:kern w:val="0"/>
                <w:sz w:val="20"/>
                <w:szCs w:val="20"/>
              </w:rPr>
              <w:t>2500</w:t>
            </w:r>
          </w:p>
        </w:tc>
        <w:tc>
          <w:tcPr>
            <w:tcW w:w="953" w:type="dxa"/>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sidRPr="00616589">
              <w:rPr>
                <w:rFonts w:ascii="宋体" w:hAnsi="宋体" w:cs="宋体" w:hint="eastAsia"/>
                <w:color w:val="000000"/>
                <w:kern w:val="0"/>
                <w:sz w:val="20"/>
                <w:szCs w:val="20"/>
              </w:rPr>
              <w:t>10</w:t>
            </w:r>
          </w:p>
        </w:tc>
        <w:tc>
          <w:tcPr>
            <w:tcW w:w="1516" w:type="dxa"/>
            <w:vMerge w:val="restart"/>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sidRPr="00616589">
              <w:rPr>
                <w:rFonts w:ascii="宋体" w:hAnsi="宋体" w:cs="宋体" w:hint="eastAsia"/>
                <w:color w:val="000000"/>
                <w:kern w:val="0"/>
                <w:sz w:val="20"/>
                <w:szCs w:val="20"/>
              </w:rPr>
              <w:t>姚国荣（煤山、长兴南、德清西）13587278898、应君伟（宁波北）15906510312</w:t>
            </w:r>
          </w:p>
        </w:tc>
        <w:tc>
          <w:tcPr>
            <w:tcW w:w="1113" w:type="dxa"/>
            <w:vMerge w:val="restart"/>
            <w:shd w:val="clear" w:color="auto" w:fill="auto"/>
            <w:vAlign w:val="center"/>
            <w:hideMark/>
          </w:tcPr>
          <w:p w:rsidR="00616589" w:rsidRPr="00616589" w:rsidRDefault="00616589" w:rsidP="00616589">
            <w:pPr>
              <w:widowControl/>
              <w:jc w:val="center"/>
              <w:rPr>
                <w:rFonts w:ascii="宋体" w:hAnsi="宋体" w:cs="宋体"/>
                <w:color w:val="000000"/>
                <w:kern w:val="0"/>
                <w:sz w:val="20"/>
                <w:szCs w:val="20"/>
              </w:rPr>
            </w:pPr>
            <w:r w:rsidRPr="00616589">
              <w:rPr>
                <w:rFonts w:ascii="宋体" w:hAnsi="宋体" w:cs="宋体" w:hint="eastAsia"/>
                <w:color w:val="000000"/>
                <w:kern w:val="0"/>
                <w:sz w:val="20"/>
                <w:szCs w:val="20"/>
              </w:rPr>
              <w:t>自成交之日起</w:t>
            </w:r>
          </w:p>
          <w:p w:rsidR="00616589" w:rsidRPr="00616589" w:rsidRDefault="00616589" w:rsidP="00616589">
            <w:pPr>
              <w:widowControl/>
              <w:jc w:val="center"/>
              <w:rPr>
                <w:rFonts w:ascii="宋体" w:hAnsi="宋体" w:cs="宋体"/>
                <w:color w:val="000000"/>
                <w:kern w:val="0"/>
                <w:sz w:val="20"/>
                <w:szCs w:val="20"/>
              </w:rPr>
            </w:pPr>
            <w:r w:rsidRPr="00616589">
              <w:rPr>
                <w:rFonts w:ascii="宋体" w:hAnsi="宋体" w:cs="宋体" w:hint="eastAsia"/>
                <w:color w:val="000000"/>
                <w:kern w:val="0"/>
                <w:sz w:val="20"/>
                <w:szCs w:val="20"/>
              </w:rPr>
              <w:t>30天内拉运完毕</w:t>
            </w:r>
          </w:p>
        </w:tc>
        <w:tc>
          <w:tcPr>
            <w:tcW w:w="1216" w:type="dxa"/>
            <w:vMerge w:val="restart"/>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sidRPr="00616589">
              <w:rPr>
                <w:rFonts w:ascii="宋体" w:hAnsi="宋体" w:cs="宋体" w:hint="eastAsia"/>
                <w:color w:val="000000"/>
                <w:kern w:val="0"/>
                <w:sz w:val="20"/>
                <w:szCs w:val="20"/>
              </w:rPr>
              <w:t>需现场看货，客户需自行装车，投标商根据实地情况再进行投标，否则后果自负。</w:t>
            </w:r>
          </w:p>
        </w:tc>
      </w:tr>
      <w:tr w:rsidR="005B7714" w:rsidRPr="003D2C57" w:rsidTr="005B7714">
        <w:trPr>
          <w:trHeight w:val="1962"/>
          <w:jc w:val="center"/>
        </w:trPr>
        <w:tc>
          <w:tcPr>
            <w:tcW w:w="870" w:type="dxa"/>
            <w:vMerge/>
            <w:shd w:val="clear" w:color="000000" w:fill="FFFFFF"/>
            <w:vAlign w:val="center"/>
            <w:hideMark/>
          </w:tcPr>
          <w:p w:rsidR="00616589" w:rsidRPr="00616589" w:rsidRDefault="00616589" w:rsidP="00616589">
            <w:pPr>
              <w:widowControl/>
              <w:jc w:val="center"/>
              <w:rPr>
                <w:rFonts w:ascii="宋体" w:hAnsi="宋体" w:cs="宋体"/>
                <w:b/>
                <w:bCs/>
                <w:color w:val="000000"/>
                <w:kern w:val="0"/>
                <w:sz w:val="20"/>
                <w:szCs w:val="20"/>
              </w:rPr>
            </w:pPr>
          </w:p>
        </w:tc>
        <w:tc>
          <w:tcPr>
            <w:tcW w:w="1401" w:type="dxa"/>
            <w:vMerge/>
            <w:shd w:val="clear" w:color="000000" w:fill="FFFFFF"/>
            <w:vAlign w:val="center"/>
            <w:hideMark/>
          </w:tcPr>
          <w:p w:rsidR="00616589" w:rsidRPr="00616589" w:rsidRDefault="00616589" w:rsidP="00616589">
            <w:pPr>
              <w:jc w:val="center"/>
              <w:rPr>
                <w:rFonts w:ascii="宋体" w:hAnsi="宋体" w:cs="宋体"/>
                <w:color w:val="000000"/>
                <w:sz w:val="20"/>
                <w:szCs w:val="20"/>
              </w:rPr>
            </w:pPr>
          </w:p>
        </w:tc>
        <w:tc>
          <w:tcPr>
            <w:tcW w:w="973"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515"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废统钢（抓斗、门吊小车、电焊机等）</w:t>
            </w:r>
          </w:p>
        </w:tc>
        <w:tc>
          <w:tcPr>
            <w:tcW w:w="1222" w:type="dxa"/>
            <w:vMerge/>
            <w:shd w:val="clear" w:color="000000" w:fill="FFFFFF"/>
            <w:vAlign w:val="center"/>
            <w:hideMark/>
          </w:tcPr>
          <w:p w:rsidR="00616589" w:rsidRPr="00616589" w:rsidRDefault="00616589" w:rsidP="00616589">
            <w:pPr>
              <w:jc w:val="center"/>
              <w:rPr>
                <w:rFonts w:ascii="宋体" w:hAnsi="宋体" w:cs="宋体"/>
                <w:color w:val="000000"/>
                <w:sz w:val="20"/>
                <w:szCs w:val="20"/>
              </w:rPr>
            </w:pPr>
          </w:p>
        </w:tc>
        <w:tc>
          <w:tcPr>
            <w:tcW w:w="1276"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煤山、长兴南、德清西、宁波北</w:t>
            </w:r>
          </w:p>
        </w:tc>
        <w:tc>
          <w:tcPr>
            <w:tcW w:w="711" w:type="dxa"/>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sidRPr="00616589">
              <w:rPr>
                <w:rFonts w:ascii="宋体" w:hAnsi="宋体" w:cs="宋体" w:hint="eastAsia"/>
                <w:color w:val="000000"/>
                <w:kern w:val="0"/>
                <w:sz w:val="20"/>
                <w:szCs w:val="20"/>
              </w:rPr>
              <w:t>吨</w:t>
            </w:r>
          </w:p>
        </w:tc>
        <w:tc>
          <w:tcPr>
            <w:tcW w:w="848"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73.28</w:t>
            </w:r>
          </w:p>
        </w:tc>
        <w:tc>
          <w:tcPr>
            <w:tcW w:w="701" w:type="dxa"/>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sidRPr="00616589">
              <w:rPr>
                <w:rFonts w:ascii="宋体" w:hAnsi="宋体" w:cs="宋体" w:hint="eastAsia"/>
                <w:color w:val="000000"/>
                <w:kern w:val="0"/>
                <w:sz w:val="20"/>
                <w:szCs w:val="20"/>
              </w:rPr>
              <w:t>单价</w:t>
            </w:r>
          </w:p>
        </w:tc>
        <w:tc>
          <w:tcPr>
            <w:tcW w:w="831" w:type="dxa"/>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Pr>
                <w:rFonts w:ascii="宋体" w:hAnsi="宋体" w:cs="宋体" w:hint="eastAsia"/>
                <w:color w:val="000000"/>
                <w:kern w:val="0"/>
                <w:sz w:val="20"/>
                <w:szCs w:val="20"/>
              </w:rPr>
              <w:t>2500</w:t>
            </w:r>
          </w:p>
        </w:tc>
        <w:tc>
          <w:tcPr>
            <w:tcW w:w="953" w:type="dxa"/>
            <w:shd w:val="clear" w:color="000000" w:fill="FFFFFF"/>
            <w:vAlign w:val="center"/>
            <w:hideMark/>
          </w:tcPr>
          <w:p w:rsidR="00616589" w:rsidRDefault="00616589" w:rsidP="00616589">
            <w:pPr>
              <w:jc w:val="center"/>
            </w:pPr>
            <w:r w:rsidRPr="00A3660F">
              <w:rPr>
                <w:rFonts w:ascii="宋体" w:hAnsi="宋体" w:cs="宋体" w:hint="eastAsia"/>
                <w:color w:val="000000"/>
                <w:kern w:val="0"/>
                <w:sz w:val="20"/>
                <w:szCs w:val="20"/>
              </w:rPr>
              <w:t>10</w:t>
            </w:r>
          </w:p>
        </w:tc>
        <w:tc>
          <w:tcPr>
            <w:tcW w:w="1516"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113" w:type="dxa"/>
            <w:vMerge/>
            <w:shd w:val="clear" w:color="auto" w:fill="auto"/>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216"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r>
      <w:tr w:rsidR="005B7714" w:rsidRPr="003D2C57" w:rsidTr="005B7714">
        <w:trPr>
          <w:trHeight w:val="2471"/>
          <w:jc w:val="center"/>
        </w:trPr>
        <w:tc>
          <w:tcPr>
            <w:tcW w:w="870" w:type="dxa"/>
            <w:vMerge/>
            <w:shd w:val="clear" w:color="000000" w:fill="FFFFFF"/>
            <w:vAlign w:val="center"/>
            <w:hideMark/>
          </w:tcPr>
          <w:p w:rsidR="00616589" w:rsidRPr="00616589" w:rsidRDefault="00616589" w:rsidP="00616589">
            <w:pPr>
              <w:widowControl/>
              <w:jc w:val="center"/>
              <w:rPr>
                <w:rFonts w:ascii="宋体" w:hAnsi="宋体" w:cs="宋体"/>
                <w:b/>
                <w:bCs/>
                <w:color w:val="000000"/>
                <w:kern w:val="0"/>
                <w:sz w:val="20"/>
                <w:szCs w:val="20"/>
              </w:rPr>
            </w:pPr>
          </w:p>
        </w:tc>
        <w:tc>
          <w:tcPr>
            <w:tcW w:w="1401" w:type="dxa"/>
            <w:vMerge/>
            <w:shd w:val="clear" w:color="000000" w:fill="FFFFFF"/>
            <w:vAlign w:val="center"/>
            <w:hideMark/>
          </w:tcPr>
          <w:p w:rsidR="00616589" w:rsidRPr="00616589" w:rsidRDefault="00616589" w:rsidP="00616589">
            <w:pPr>
              <w:jc w:val="center"/>
              <w:rPr>
                <w:rFonts w:ascii="宋体" w:hAnsi="宋体" w:cs="宋体"/>
                <w:color w:val="000000"/>
                <w:sz w:val="20"/>
                <w:szCs w:val="20"/>
              </w:rPr>
            </w:pPr>
          </w:p>
        </w:tc>
        <w:tc>
          <w:tcPr>
            <w:tcW w:w="973"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515" w:type="dxa"/>
            <w:shd w:val="clear" w:color="000000" w:fill="FFFFFF"/>
            <w:vAlign w:val="center"/>
            <w:hideMark/>
          </w:tcPr>
          <w:p w:rsidR="00616589" w:rsidRPr="00616589" w:rsidRDefault="00F97C13" w:rsidP="00F97C13">
            <w:pPr>
              <w:jc w:val="center"/>
              <w:rPr>
                <w:rFonts w:ascii="宋体" w:hAnsi="宋体" w:cs="宋体"/>
                <w:color w:val="000000"/>
                <w:sz w:val="20"/>
                <w:szCs w:val="20"/>
              </w:rPr>
            </w:pPr>
            <w:r>
              <w:rPr>
                <w:rFonts w:ascii="宋体" w:hAnsi="宋体" w:hint="eastAsia"/>
                <w:color w:val="000000"/>
                <w:sz w:val="20"/>
                <w:szCs w:val="20"/>
              </w:rPr>
              <w:t>废吸铁盘</w:t>
            </w:r>
          </w:p>
        </w:tc>
        <w:tc>
          <w:tcPr>
            <w:tcW w:w="1222" w:type="dxa"/>
            <w:vMerge/>
            <w:shd w:val="clear" w:color="000000" w:fill="FFFFFF"/>
            <w:vAlign w:val="center"/>
            <w:hideMark/>
          </w:tcPr>
          <w:p w:rsidR="00616589" w:rsidRPr="00616589" w:rsidRDefault="00616589" w:rsidP="00616589">
            <w:pPr>
              <w:jc w:val="center"/>
              <w:rPr>
                <w:rFonts w:ascii="宋体" w:hAnsi="宋体" w:cs="宋体"/>
                <w:color w:val="000000"/>
                <w:sz w:val="20"/>
                <w:szCs w:val="20"/>
              </w:rPr>
            </w:pPr>
          </w:p>
        </w:tc>
        <w:tc>
          <w:tcPr>
            <w:tcW w:w="1276"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德清西</w:t>
            </w:r>
          </w:p>
        </w:tc>
        <w:tc>
          <w:tcPr>
            <w:tcW w:w="711" w:type="dxa"/>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sidRPr="00616589">
              <w:rPr>
                <w:rFonts w:ascii="宋体" w:hAnsi="宋体" w:cs="宋体" w:hint="eastAsia"/>
                <w:color w:val="000000"/>
                <w:kern w:val="0"/>
                <w:sz w:val="20"/>
                <w:szCs w:val="20"/>
              </w:rPr>
              <w:t>吨</w:t>
            </w:r>
          </w:p>
        </w:tc>
        <w:tc>
          <w:tcPr>
            <w:tcW w:w="848"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2.7</w:t>
            </w:r>
          </w:p>
        </w:tc>
        <w:tc>
          <w:tcPr>
            <w:tcW w:w="701" w:type="dxa"/>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sidRPr="00616589">
              <w:rPr>
                <w:rFonts w:ascii="宋体" w:hAnsi="宋体" w:cs="宋体" w:hint="eastAsia"/>
                <w:color w:val="000000"/>
                <w:kern w:val="0"/>
                <w:sz w:val="20"/>
                <w:szCs w:val="20"/>
              </w:rPr>
              <w:t>单价</w:t>
            </w:r>
          </w:p>
        </w:tc>
        <w:tc>
          <w:tcPr>
            <w:tcW w:w="831" w:type="dxa"/>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Pr>
                <w:rFonts w:ascii="宋体" w:hAnsi="宋体" w:cs="宋体" w:hint="eastAsia"/>
                <w:color w:val="000000"/>
                <w:kern w:val="0"/>
                <w:sz w:val="20"/>
                <w:szCs w:val="20"/>
              </w:rPr>
              <w:t>3600</w:t>
            </w:r>
          </w:p>
        </w:tc>
        <w:tc>
          <w:tcPr>
            <w:tcW w:w="953" w:type="dxa"/>
            <w:shd w:val="clear" w:color="000000" w:fill="FFFFFF"/>
            <w:vAlign w:val="center"/>
            <w:hideMark/>
          </w:tcPr>
          <w:p w:rsidR="00616589" w:rsidRDefault="00616589" w:rsidP="00616589">
            <w:pPr>
              <w:jc w:val="center"/>
            </w:pPr>
            <w:r w:rsidRPr="00A3660F">
              <w:rPr>
                <w:rFonts w:ascii="宋体" w:hAnsi="宋体" w:cs="宋体" w:hint="eastAsia"/>
                <w:color w:val="000000"/>
                <w:kern w:val="0"/>
                <w:sz w:val="20"/>
                <w:szCs w:val="20"/>
              </w:rPr>
              <w:t>10</w:t>
            </w:r>
          </w:p>
        </w:tc>
        <w:tc>
          <w:tcPr>
            <w:tcW w:w="1516"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113" w:type="dxa"/>
            <w:vMerge/>
            <w:shd w:val="clear" w:color="auto" w:fill="auto"/>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216"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r>
      <w:tr w:rsidR="005B7714" w:rsidRPr="003D2C57" w:rsidTr="005B7714">
        <w:trPr>
          <w:trHeight w:val="353"/>
          <w:jc w:val="center"/>
        </w:trPr>
        <w:tc>
          <w:tcPr>
            <w:tcW w:w="870" w:type="dxa"/>
            <w:vMerge w:val="restart"/>
            <w:shd w:val="clear" w:color="000000" w:fill="FFFFFF"/>
            <w:vAlign w:val="center"/>
            <w:hideMark/>
          </w:tcPr>
          <w:p w:rsidR="00616589" w:rsidRPr="00616589" w:rsidRDefault="00616589" w:rsidP="00616589">
            <w:pPr>
              <w:widowControl/>
              <w:jc w:val="center"/>
              <w:rPr>
                <w:rFonts w:ascii="宋体" w:hAnsi="宋体" w:cs="宋体"/>
                <w:b/>
                <w:bCs/>
                <w:color w:val="000000"/>
                <w:kern w:val="0"/>
                <w:sz w:val="20"/>
                <w:szCs w:val="20"/>
              </w:rPr>
            </w:pPr>
            <w:r w:rsidRPr="00616589">
              <w:rPr>
                <w:rFonts w:ascii="宋体" w:hAnsi="宋体" w:cs="宋体" w:hint="eastAsia"/>
                <w:b/>
                <w:bCs/>
                <w:color w:val="000000"/>
                <w:kern w:val="0"/>
                <w:sz w:val="20"/>
                <w:szCs w:val="20"/>
              </w:rPr>
              <w:lastRenderedPageBreak/>
              <w:t>二</w:t>
            </w:r>
          </w:p>
        </w:tc>
        <w:tc>
          <w:tcPr>
            <w:tcW w:w="1401" w:type="dxa"/>
            <w:vMerge w:val="restart"/>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废统钢</w:t>
            </w:r>
            <w:r>
              <w:rPr>
                <w:rFonts w:ascii="宋体" w:hAnsi="宋体" w:hint="eastAsia"/>
                <w:color w:val="000000"/>
                <w:sz w:val="20"/>
                <w:szCs w:val="20"/>
              </w:rPr>
              <w:t>、废线路配件、废尖轨等</w:t>
            </w:r>
          </w:p>
        </w:tc>
        <w:tc>
          <w:tcPr>
            <w:tcW w:w="973" w:type="dxa"/>
            <w:vMerge w:val="restart"/>
            <w:shd w:val="clear" w:color="000000" w:fill="FFFFFF"/>
            <w:vAlign w:val="center"/>
            <w:hideMark/>
          </w:tcPr>
          <w:p w:rsidR="00616589" w:rsidRPr="00616589" w:rsidRDefault="00F07883" w:rsidP="00616589">
            <w:pPr>
              <w:widowControl/>
              <w:jc w:val="center"/>
              <w:rPr>
                <w:rFonts w:ascii="宋体" w:hAnsi="宋体" w:cs="宋体"/>
                <w:color w:val="000000"/>
                <w:kern w:val="0"/>
                <w:sz w:val="20"/>
                <w:szCs w:val="20"/>
              </w:rPr>
            </w:pPr>
            <w:r>
              <w:rPr>
                <w:rFonts w:ascii="宋体" w:hAnsi="宋体" w:cs="宋体" w:hint="eastAsia"/>
                <w:color w:val="000000"/>
                <w:kern w:val="0"/>
                <w:sz w:val="20"/>
                <w:szCs w:val="20"/>
              </w:rPr>
              <w:t>10万</w:t>
            </w:r>
          </w:p>
        </w:tc>
        <w:tc>
          <w:tcPr>
            <w:tcW w:w="1515"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废统钢（角钢、机工具、养路机械等）</w:t>
            </w:r>
          </w:p>
        </w:tc>
        <w:tc>
          <w:tcPr>
            <w:tcW w:w="1222" w:type="dxa"/>
            <w:vMerge w:val="restart"/>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sidRPr="00616589">
              <w:rPr>
                <w:rFonts w:ascii="宋体" w:hAnsi="宋体" w:cs="宋体" w:hint="eastAsia"/>
                <w:color w:val="000000"/>
                <w:kern w:val="0"/>
                <w:sz w:val="20"/>
                <w:szCs w:val="20"/>
              </w:rPr>
              <w:t>宁波工务段</w:t>
            </w:r>
          </w:p>
        </w:tc>
        <w:tc>
          <w:tcPr>
            <w:tcW w:w="1276"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上虞</w:t>
            </w:r>
          </w:p>
        </w:tc>
        <w:tc>
          <w:tcPr>
            <w:tcW w:w="711" w:type="dxa"/>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sidRPr="00616589">
              <w:rPr>
                <w:rFonts w:ascii="宋体" w:hAnsi="宋体" w:cs="宋体" w:hint="eastAsia"/>
                <w:color w:val="000000"/>
                <w:kern w:val="0"/>
                <w:sz w:val="20"/>
                <w:szCs w:val="20"/>
              </w:rPr>
              <w:t>吨</w:t>
            </w:r>
          </w:p>
        </w:tc>
        <w:tc>
          <w:tcPr>
            <w:tcW w:w="848"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86.09</w:t>
            </w:r>
          </w:p>
        </w:tc>
        <w:tc>
          <w:tcPr>
            <w:tcW w:w="701" w:type="dxa"/>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sidRPr="00616589">
              <w:rPr>
                <w:rFonts w:ascii="宋体" w:hAnsi="宋体" w:cs="宋体" w:hint="eastAsia"/>
                <w:color w:val="000000"/>
                <w:kern w:val="0"/>
                <w:sz w:val="20"/>
                <w:szCs w:val="20"/>
              </w:rPr>
              <w:t>单价</w:t>
            </w:r>
          </w:p>
        </w:tc>
        <w:tc>
          <w:tcPr>
            <w:tcW w:w="831" w:type="dxa"/>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Pr>
                <w:rFonts w:ascii="宋体" w:hAnsi="宋体" w:cs="宋体" w:hint="eastAsia"/>
                <w:color w:val="000000"/>
                <w:kern w:val="0"/>
                <w:sz w:val="20"/>
                <w:szCs w:val="20"/>
              </w:rPr>
              <w:t>2400</w:t>
            </w:r>
          </w:p>
        </w:tc>
        <w:tc>
          <w:tcPr>
            <w:tcW w:w="953" w:type="dxa"/>
            <w:shd w:val="clear" w:color="000000" w:fill="FFFFFF"/>
            <w:vAlign w:val="center"/>
            <w:hideMark/>
          </w:tcPr>
          <w:p w:rsidR="00616589" w:rsidRDefault="00616589" w:rsidP="00616589">
            <w:pPr>
              <w:jc w:val="center"/>
            </w:pPr>
            <w:r w:rsidRPr="00BF6B71">
              <w:rPr>
                <w:rFonts w:ascii="宋体" w:hAnsi="宋体" w:cs="宋体" w:hint="eastAsia"/>
                <w:color w:val="000000"/>
                <w:kern w:val="0"/>
                <w:sz w:val="20"/>
                <w:szCs w:val="20"/>
              </w:rPr>
              <w:t>10</w:t>
            </w:r>
          </w:p>
        </w:tc>
        <w:tc>
          <w:tcPr>
            <w:tcW w:w="1516" w:type="dxa"/>
            <w:vMerge w:val="restart"/>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Pr>
                <w:rFonts w:ascii="宋体" w:hAnsi="宋体" w:cs="宋体" w:hint="eastAsia"/>
                <w:color w:val="000000"/>
                <w:kern w:val="0"/>
                <w:sz w:val="20"/>
                <w:szCs w:val="20"/>
              </w:rPr>
              <w:t>邵圣和18358577039</w:t>
            </w:r>
          </w:p>
        </w:tc>
        <w:tc>
          <w:tcPr>
            <w:tcW w:w="1113" w:type="dxa"/>
            <w:vMerge w:val="restart"/>
            <w:shd w:val="clear" w:color="auto" w:fill="auto"/>
            <w:vAlign w:val="center"/>
            <w:hideMark/>
          </w:tcPr>
          <w:p w:rsidR="00616589" w:rsidRPr="00616589" w:rsidRDefault="00616589" w:rsidP="00616589">
            <w:pPr>
              <w:widowControl/>
              <w:jc w:val="center"/>
              <w:rPr>
                <w:rFonts w:ascii="宋体" w:hAnsi="宋体" w:cs="宋体"/>
                <w:color w:val="000000"/>
                <w:kern w:val="0"/>
                <w:sz w:val="20"/>
                <w:szCs w:val="20"/>
              </w:rPr>
            </w:pPr>
            <w:r w:rsidRPr="00616589">
              <w:rPr>
                <w:rFonts w:ascii="宋体" w:hAnsi="宋体" w:cs="宋体" w:hint="eastAsia"/>
                <w:color w:val="000000"/>
                <w:kern w:val="0"/>
                <w:sz w:val="20"/>
                <w:szCs w:val="20"/>
              </w:rPr>
              <w:t>自成交之日起</w:t>
            </w:r>
          </w:p>
          <w:p w:rsidR="00616589" w:rsidRPr="00616589" w:rsidRDefault="00616589" w:rsidP="00616589">
            <w:pPr>
              <w:widowControl/>
              <w:jc w:val="center"/>
              <w:rPr>
                <w:rFonts w:ascii="宋体" w:hAnsi="宋体" w:cs="宋体"/>
                <w:color w:val="000000"/>
                <w:kern w:val="0"/>
                <w:sz w:val="20"/>
                <w:szCs w:val="20"/>
              </w:rPr>
            </w:pPr>
            <w:r w:rsidRPr="00616589">
              <w:rPr>
                <w:rFonts w:ascii="宋体" w:hAnsi="宋体" w:cs="宋体" w:hint="eastAsia"/>
                <w:color w:val="000000"/>
                <w:kern w:val="0"/>
                <w:sz w:val="20"/>
                <w:szCs w:val="20"/>
              </w:rPr>
              <w:t>30天内拉运完毕</w:t>
            </w:r>
          </w:p>
        </w:tc>
        <w:tc>
          <w:tcPr>
            <w:tcW w:w="1216" w:type="dxa"/>
            <w:vMerge w:val="restart"/>
            <w:shd w:val="clear" w:color="000000" w:fill="FFFFFF"/>
            <w:vAlign w:val="center"/>
            <w:hideMark/>
          </w:tcPr>
          <w:p w:rsidR="00616589" w:rsidRPr="00616589" w:rsidRDefault="00616589" w:rsidP="007F1D55">
            <w:pPr>
              <w:widowControl/>
              <w:jc w:val="center"/>
              <w:rPr>
                <w:rFonts w:ascii="宋体" w:hAnsi="宋体" w:cs="宋体"/>
                <w:color w:val="000000"/>
                <w:kern w:val="0"/>
                <w:sz w:val="20"/>
                <w:szCs w:val="20"/>
              </w:rPr>
            </w:pPr>
            <w:r w:rsidRPr="00616589">
              <w:rPr>
                <w:rFonts w:ascii="宋体" w:hAnsi="宋体" w:cs="宋体" w:hint="eastAsia"/>
                <w:color w:val="000000"/>
                <w:kern w:val="0"/>
                <w:sz w:val="20"/>
                <w:szCs w:val="20"/>
              </w:rPr>
              <w:t>需现场看货，客户需自行装车，投标商根据实地情况再进行投标，否则后果自负。</w:t>
            </w:r>
          </w:p>
        </w:tc>
      </w:tr>
      <w:tr w:rsidR="005B7714" w:rsidRPr="003D2C57" w:rsidTr="005B7714">
        <w:trPr>
          <w:trHeight w:val="353"/>
          <w:jc w:val="center"/>
        </w:trPr>
        <w:tc>
          <w:tcPr>
            <w:tcW w:w="870" w:type="dxa"/>
            <w:vMerge/>
            <w:shd w:val="clear" w:color="000000" w:fill="FFFFFF"/>
            <w:vAlign w:val="center"/>
            <w:hideMark/>
          </w:tcPr>
          <w:p w:rsidR="00616589" w:rsidRPr="00616589" w:rsidRDefault="00616589" w:rsidP="00616589">
            <w:pPr>
              <w:widowControl/>
              <w:jc w:val="center"/>
              <w:rPr>
                <w:rFonts w:ascii="宋体" w:hAnsi="宋体" w:cs="宋体"/>
                <w:b/>
                <w:bCs/>
                <w:color w:val="000000"/>
                <w:kern w:val="0"/>
                <w:sz w:val="20"/>
                <w:szCs w:val="20"/>
              </w:rPr>
            </w:pPr>
          </w:p>
        </w:tc>
        <w:tc>
          <w:tcPr>
            <w:tcW w:w="1401" w:type="dxa"/>
            <w:vMerge/>
            <w:shd w:val="clear" w:color="000000" w:fill="FFFFFF"/>
            <w:vAlign w:val="center"/>
            <w:hideMark/>
          </w:tcPr>
          <w:p w:rsidR="00616589" w:rsidRPr="00616589" w:rsidRDefault="00616589" w:rsidP="00616589">
            <w:pPr>
              <w:jc w:val="center"/>
              <w:rPr>
                <w:rFonts w:ascii="宋体" w:hAnsi="宋体" w:cs="宋体"/>
                <w:color w:val="000000"/>
                <w:sz w:val="20"/>
                <w:szCs w:val="20"/>
              </w:rPr>
            </w:pPr>
          </w:p>
        </w:tc>
        <w:tc>
          <w:tcPr>
            <w:tcW w:w="973"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515"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废线路配件</w:t>
            </w:r>
          </w:p>
        </w:tc>
        <w:tc>
          <w:tcPr>
            <w:tcW w:w="1222"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276"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上虞</w:t>
            </w:r>
          </w:p>
        </w:tc>
        <w:tc>
          <w:tcPr>
            <w:tcW w:w="711" w:type="dxa"/>
            <w:shd w:val="clear" w:color="000000" w:fill="FFFFFF"/>
            <w:vAlign w:val="center"/>
            <w:hideMark/>
          </w:tcPr>
          <w:p w:rsidR="00616589" w:rsidRPr="00616589" w:rsidRDefault="00616589" w:rsidP="00616589">
            <w:pPr>
              <w:jc w:val="center"/>
              <w:rPr>
                <w:rFonts w:ascii="宋体" w:hAnsi="宋体"/>
                <w:sz w:val="20"/>
                <w:szCs w:val="20"/>
              </w:rPr>
            </w:pPr>
            <w:r w:rsidRPr="00616589">
              <w:rPr>
                <w:rFonts w:ascii="宋体" w:hAnsi="宋体" w:cs="宋体" w:hint="eastAsia"/>
                <w:color w:val="000000"/>
                <w:kern w:val="0"/>
                <w:sz w:val="20"/>
                <w:szCs w:val="20"/>
              </w:rPr>
              <w:t>吨</w:t>
            </w:r>
          </w:p>
        </w:tc>
        <w:tc>
          <w:tcPr>
            <w:tcW w:w="848"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50.51</w:t>
            </w:r>
          </w:p>
        </w:tc>
        <w:tc>
          <w:tcPr>
            <w:tcW w:w="701" w:type="dxa"/>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sidRPr="00616589">
              <w:rPr>
                <w:rFonts w:ascii="宋体" w:hAnsi="宋体" w:cs="宋体" w:hint="eastAsia"/>
                <w:color w:val="000000"/>
                <w:kern w:val="0"/>
                <w:sz w:val="20"/>
                <w:szCs w:val="20"/>
              </w:rPr>
              <w:t>单价</w:t>
            </w:r>
          </w:p>
        </w:tc>
        <w:tc>
          <w:tcPr>
            <w:tcW w:w="831" w:type="dxa"/>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Pr>
                <w:rFonts w:ascii="宋体" w:hAnsi="宋体" w:cs="宋体" w:hint="eastAsia"/>
                <w:color w:val="000000"/>
                <w:kern w:val="0"/>
                <w:sz w:val="20"/>
                <w:szCs w:val="20"/>
              </w:rPr>
              <w:t>2700</w:t>
            </w:r>
          </w:p>
        </w:tc>
        <w:tc>
          <w:tcPr>
            <w:tcW w:w="953" w:type="dxa"/>
            <w:shd w:val="clear" w:color="000000" w:fill="FFFFFF"/>
            <w:vAlign w:val="center"/>
            <w:hideMark/>
          </w:tcPr>
          <w:p w:rsidR="00616589" w:rsidRDefault="00616589" w:rsidP="00616589">
            <w:pPr>
              <w:jc w:val="center"/>
            </w:pPr>
            <w:r w:rsidRPr="00BF6B71">
              <w:rPr>
                <w:rFonts w:ascii="宋体" w:hAnsi="宋体" w:cs="宋体" w:hint="eastAsia"/>
                <w:color w:val="000000"/>
                <w:kern w:val="0"/>
                <w:sz w:val="20"/>
                <w:szCs w:val="20"/>
              </w:rPr>
              <w:t>10</w:t>
            </w:r>
          </w:p>
        </w:tc>
        <w:tc>
          <w:tcPr>
            <w:tcW w:w="1516"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113" w:type="dxa"/>
            <w:vMerge/>
            <w:shd w:val="clear" w:color="auto" w:fill="auto"/>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216"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r>
      <w:tr w:rsidR="005B7714" w:rsidRPr="003D2C57" w:rsidTr="005B7714">
        <w:trPr>
          <w:trHeight w:val="353"/>
          <w:jc w:val="center"/>
        </w:trPr>
        <w:tc>
          <w:tcPr>
            <w:tcW w:w="870" w:type="dxa"/>
            <w:vMerge/>
            <w:shd w:val="clear" w:color="000000" w:fill="FFFFFF"/>
            <w:vAlign w:val="center"/>
            <w:hideMark/>
          </w:tcPr>
          <w:p w:rsidR="00616589" w:rsidRPr="00616589" w:rsidRDefault="00616589" w:rsidP="00616589">
            <w:pPr>
              <w:widowControl/>
              <w:jc w:val="center"/>
              <w:rPr>
                <w:rFonts w:ascii="宋体" w:hAnsi="宋体" w:cs="宋体"/>
                <w:b/>
                <w:bCs/>
                <w:color w:val="000000"/>
                <w:kern w:val="0"/>
                <w:sz w:val="20"/>
                <w:szCs w:val="20"/>
              </w:rPr>
            </w:pPr>
          </w:p>
        </w:tc>
        <w:tc>
          <w:tcPr>
            <w:tcW w:w="1401" w:type="dxa"/>
            <w:vMerge/>
            <w:shd w:val="clear" w:color="000000" w:fill="FFFFFF"/>
            <w:vAlign w:val="center"/>
            <w:hideMark/>
          </w:tcPr>
          <w:p w:rsidR="00616589" w:rsidRPr="00616589" w:rsidRDefault="00616589" w:rsidP="00616589">
            <w:pPr>
              <w:jc w:val="center"/>
              <w:rPr>
                <w:rFonts w:ascii="宋体" w:hAnsi="宋体" w:cs="宋体"/>
                <w:color w:val="000000"/>
                <w:sz w:val="20"/>
                <w:szCs w:val="20"/>
              </w:rPr>
            </w:pPr>
          </w:p>
        </w:tc>
        <w:tc>
          <w:tcPr>
            <w:tcW w:w="973"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515"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废尖轨</w:t>
            </w:r>
          </w:p>
        </w:tc>
        <w:tc>
          <w:tcPr>
            <w:tcW w:w="1222"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276"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上虞</w:t>
            </w:r>
          </w:p>
        </w:tc>
        <w:tc>
          <w:tcPr>
            <w:tcW w:w="711" w:type="dxa"/>
            <w:shd w:val="clear" w:color="000000" w:fill="FFFFFF"/>
            <w:vAlign w:val="center"/>
            <w:hideMark/>
          </w:tcPr>
          <w:p w:rsidR="00616589" w:rsidRPr="00616589" w:rsidRDefault="00616589" w:rsidP="00616589">
            <w:pPr>
              <w:jc w:val="center"/>
              <w:rPr>
                <w:rFonts w:ascii="宋体" w:hAnsi="宋体"/>
                <w:sz w:val="20"/>
                <w:szCs w:val="20"/>
              </w:rPr>
            </w:pPr>
            <w:r w:rsidRPr="00616589">
              <w:rPr>
                <w:rFonts w:ascii="宋体" w:hAnsi="宋体" w:cs="宋体" w:hint="eastAsia"/>
                <w:color w:val="000000"/>
                <w:kern w:val="0"/>
                <w:sz w:val="20"/>
                <w:szCs w:val="20"/>
              </w:rPr>
              <w:t>吨</w:t>
            </w:r>
          </w:p>
        </w:tc>
        <w:tc>
          <w:tcPr>
            <w:tcW w:w="848"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67.32</w:t>
            </w:r>
          </w:p>
        </w:tc>
        <w:tc>
          <w:tcPr>
            <w:tcW w:w="701" w:type="dxa"/>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sidRPr="00616589">
              <w:rPr>
                <w:rFonts w:ascii="宋体" w:hAnsi="宋体" w:cs="宋体" w:hint="eastAsia"/>
                <w:color w:val="000000"/>
                <w:kern w:val="0"/>
                <w:sz w:val="20"/>
                <w:szCs w:val="20"/>
              </w:rPr>
              <w:t>单价</w:t>
            </w:r>
          </w:p>
        </w:tc>
        <w:tc>
          <w:tcPr>
            <w:tcW w:w="831" w:type="dxa"/>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Pr>
                <w:rFonts w:ascii="宋体" w:hAnsi="宋体" w:cs="宋体" w:hint="eastAsia"/>
                <w:color w:val="000000"/>
                <w:kern w:val="0"/>
                <w:sz w:val="20"/>
                <w:szCs w:val="20"/>
              </w:rPr>
              <w:t>2800</w:t>
            </w:r>
          </w:p>
        </w:tc>
        <w:tc>
          <w:tcPr>
            <w:tcW w:w="953" w:type="dxa"/>
            <w:shd w:val="clear" w:color="000000" w:fill="FFFFFF"/>
            <w:vAlign w:val="center"/>
            <w:hideMark/>
          </w:tcPr>
          <w:p w:rsidR="00616589" w:rsidRDefault="00616589" w:rsidP="00616589">
            <w:pPr>
              <w:jc w:val="center"/>
            </w:pPr>
            <w:r w:rsidRPr="00F96435">
              <w:rPr>
                <w:rFonts w:ascii="宋体" w:hAnsi="宋体" w:cs="宋体" w:hint="eastAsia"/>
                <w:color w:val="000000"/>
                <w:kern w:val="0"/>
                <w:sz w:val="20"/>
                <w:szCs w:val="20"/>
              </w:rPr>
              <w:t>10</w:t>
            </w:r>
          </w:p>
        </w:tc>
        <w:tc>
          <w:tcPr>
            <w:tcW w:w="1516"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113" w:type="dxa"/>
            <w:vMerge/>
            <w:shd w:val="clear" w:color="auto" w:fill="auto"/>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216"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r>
      <w:tr w:rsidR="005B7714" w:rsidRPr="003D2C57" w:rsidTr="005B7714">
        <w:trPr>
          <w:trHeight w:val="353"/>
          <w:jc w:val="center"/>
        </w:trPr>
        <w:tc>
          <w:tcPr>
            <w:tcW w:w="870" w:type="dxa"/>
            <w:vMerge/>
            <w:shd w:val="clear" w:color="000000" w:fill="FFFFFF"/>
            <w:vAlign w:val="center"/>
            <w:hideMark/>
          </w:tcPr>
          <w:p w:rsidR="00616589" w:rsidRPr="00616589" w:rsidRDefault="00616589" w:rsidP="00616589">
            <w:pPr>
              <w:widowControl/>
              <w:jc w:val="center"/>
              <w:rPr>
                <w:rFonts w:ascii="宋体" w:hAnsi="宋体" w:cs="宋体"/>
                <w:b/>
                <w:bCs/>
                <w:color w:val="000000"/>
                <w:kern w:val="0"/>
                <w:sz w:val="20"/>
                <w:szCs w:val="20"/>
              </w:rPr>
            </w:pPr>
          </w:p>
        </w:tc>
        <w:tc>
          <w:tcPr>
            <w:tcW w:w="1401" w:type="dxa"/>
            <w:vMerge/>
            <w:shd w:val="clear" w:color="000000" w:fill="FFFFFF"/>
            <w:vAlign w:val="center"/>
            <w:hideMark/>
          </w:tcPr>
          <w:p w:rsidR="00616589" w:rsidRPr="00616589" w:rsidRDefault="00616589" w:rsidP="00616589">
            <w:pPr>
              <w:jc w:val="center"/>
              <w:rPr>
                <w:rFonts w:ascii="宋体" w:hAnsi="宋体" w:cs="宋体"/>
                <w:color w:val="000000"/>
                <w:sz w:val="20"/>
                <w:szCs w:val="20"/>
              </w:rPr>
            </w:pPr>
          </w:p>
        </w:tc>
        <w:tc>
          <w:tcPr>
            <w:tcW w:w="973"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515"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废合金钢辙叉</w:t>
            </w:r>
          </w:p>
        </w:tc>
        <w:tc>
          <w:tcPr>
            <w:tcW w:w="1222"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276"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上虞、温州</w:t>
            </w:r>
          </w:p>
        </w:tc>
        <w:tc>
          <w:tcPr>
            <w:tcW w:w="711" w:type="dxa"/>
            <w:shd w:val="clear" w:color="000000" w:fill="FFFFFF"/>
            <w:vAlign w:val="center"/>
            <w:hideMark/>
          </w:tcPr>
          <w:p w:rsidR="00616589" w:rsidRPr="00616589" w:rsidRDefault="00616589" w:rsidP="00616589">
            <w:pPr>
              <w:jc w:val="center"/>
              <w:rPr>
                <w:rFonts w:ascii="宋体" w:hAnsi="宋体"/>
                <w:sz w:val="20"/>
                <w:szCs w:val="20"/>
              </w:rPr>
            </w:pPr>
            <w:r w:rsidRPr="00616589">
              <w:rPr>
                <w:rFonts w:ascii="宋体" w:hAnsi="宋体" w:cs="宋体" w:hint="eastAsia"/>
                <w:color w:val="000000"/>
                <w:kern w:val="0"/>
                <w:sz w:val="20"/>
                <w:szCs w:val="20"/>
              </w:rPr>
              <w:t>吨</w:t>
            </w:r>
          </w:p>
        </w:tc>
        <w:tc>
          <w:tcPr>
            <w:tcW w:w="848"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152.92</w:t>
            </w:r>
          </w:p>
        </w:tc>
        <w:tc>
          <w:tcPr>
            <w:tcW w:w="701" w:type="dxa"/>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sidRPr="00616589">
              <w:rPr>
                <w:rFonts w:ascii="宋体" w:hAnsi="宋体" w:cs="宋体" w:hint="eastAsia"/>
                <w:color w:val="000000"/>
                <w:kern w:val="0"/>
                <w:sz w:val="20"/>
                <w:szCs w:val="20"/>
              </w:rPr>
              <w:t>单价</w:t>
            </w:r>
          </w:p>
        </w:tc>
        <w:tc>
          <w:tcPr>
            <w:tcW w:w="831" w:type="dxa"/>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Pr>
                <w:rFonts w:ascii="宋体" w:hAnsi="宋体" w:cs="宋体" w:hint="eastAsia"/>
                <w:color w:val="000000"/>
                <w:kern w:val="0"/>
                <w:sz w:val="20"/>
                <w:szCs w:val="20"/>
              </w:rPr>
              <w:t>2800</w:t>
            </w:r>
          </w:p>
        </w:tc>
        <w:tc>
          <w:tcPr>
            <w:tcW w:w="953" w:type="dxa"/>
            <w:shd w:val="clear" w:color="000000" w:fill="FFFFFF"/>
            <w:vAlign w:val="center"/>
            <w:hideMark/>
          </w:tcPr>
          <w:p w:rsidR="00616589" w:rsidRDefault="00616589" w:rsidP="00616589">
            <w:pPr>
              <w:jc w:val="center"/>
            </w:pPr>
            <w:r w:rsidRPr="00F96435">
              <w:rPr>
                <w:rFonts w:ascii="宋体" w:hAnsi="宋体" w:cs="宋体" w:hint="eastAsia"/>
                <w:color w:val="000000"/>
                <w:kern w:val="0"/>
                <w:sz w:val="20"/>
                <w:szCs w:val="20"/>
              </w:rPr>
              <w:t>10</w:t>
            </w:r>
          </w:p>
        </w:tc>
        <w:tc>
          <w:tcPr>
            <w:tcW w:w="1516"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113" w:type="dxa"/>
            <w:vMerge/>
            <w:shd w:val="clear" w:color="auto" w:fill="auto"/>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216"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r>
      <w:tr w:rsidR="005B7714" w:rsidRPr="003D2C57" w:rsidTr="005B7714">
        <w:trPr>
          <w:trHeight w:val="353"/>
          <w:jc w:val="center"/>
        </w:trPr>
        <w:tc>
          <w:tcPr>
            <w:tcW w:w="870" w:type="dxa"/>
            <w:vMerge/>
            <w:shd w:val="clear" w:color="000000" w:fill="FFFFFF"/>
            <w:vAlign w:val="center"/>
            <w:hideMark/>
          </w:tcPr>
          <w:p w:rsidR="00616589" w:rsidRPr="00616589" w:rsidRDefault="00616589" w:rsidP="00616589">
            <w:pPr>
              <w:widowControl/>
              <w:jc w:val="center"/>
              <w:rPr>
                <w:rFonts w:ascii="宋体" w:hAnsi="宋体" w:cs="宋体"/>
                <w:b/>
                <w:bCs/>
                <w:color w:val="000000"/>
                <w:kern w:val="0"/>
                <w:sz w:val="20"/>
                <w:szCs w:val="20"/>
              </w:rPr>
            </w:pPr>
          </w:p>
        </w:tc>
        <w:tc>
          <w:tcPr>
            <w:tcW w:w="1401" w:type="dxa"/>
            <w:vMerge/>
            <w:shd w:val="clear" w:color="000000" w:fill="FFFFFF"/>
            <w:vAlign w:val="center"/>
            <w:hideMark/>
          </w:tcPr>
          <w:p w:rsidR="00616589" w:rsidRPr="00616589" w:rsidRDefault="00616589" w:rsidP="00616589">
            <w:pPr>
              <w:jc w:val="center"/>
              <w:rPr>
                <w:rFonts w:ascii="宋体" w:hAnsi="宋体" w:cs="宋体"/>
                <w:color w:val="000000"/>
                <w:sz w:val="20"/>
                <w:szCs w:val="20"/>
              </w:rPr>
            </w:pPr>
          </w:p>
        </w:tc>
        <w:tc>
          <w:tcPr>
            <w:tcW w:w="973"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515"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废高锰钢辙叉</w:t>
            </w:r>
          </w:p>
        </w:tc>
        <w:tc>
          <w:tcPr>
            <w:tcW w:w="1222"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276"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上虞</w:t>
            </w:r>
          </w:p>
        </w:tc>
        <w:tc>
          <w:tcPr>
            <w:tcW w:w="711" w:type="dxa"/>
            <w:shd w:val="clear" w:color="000000" w:fill="FFFFFF"/>
            <w:vAlign w:val="center"/>
            <w:hideMark/>
          </w:tcPr>
          <w:p w:rsidR="00616589" w:rsidRPr="00616589" w:rsidRDefault="00616589" w:rsidP="00616589">
            <w:pPr>
              <w:jc w:val="center"/>
              <w:rPr>
                <w:rFonts w:ascii="宋体" w:hAnsi="宋体"/>
                <w:sz w:val="20"/>
                <w:szCs w:val="20"/>
              </w:rPr>
            </w:pPr>
            <w:r w:rsidRPr="00616589">
              <w:rPr>
                <w:rFonts w:ascii="宋体" w:hAnsi="宋体" w:cs="宋体" w:hint="eastAsia"/>
                <w:color w:val="000000"/>
                <w:kern w:val="0"/>
                <w:sz w:val="20"/>
                <w:szCs w:val="20"/>
              </w:rPr>
              <w:t>吨</w:t>
            </w:r>
          </w:p>
        </w:tc>
        <w:tc>
          <w:tcPr>
            <w:tcW w:w="848"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24</w:t>
            </w:r>
          </w:p>
        </w:tc>
        <w:tc>
          <w:tcPr>
            <w:tcW w:w="701" w:type="dxa"/>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sidRPr="00616589">
              <w:rPr>
                <w:rFonts w:ascii="宋体" w:hAnsi="宋体" w:cs="宋体" w:hint="eastAsia"/>
                <w:color w:val="000000"/>
                <w:kern w:val="0"/>
                <w:sz w:val="20"/>
                <w:szCs w:val="20"/>
              </w:rPr>
              <w:t>单价</w:t>
            </w:r>
          </w:p>
        </w:tc>
        <w:tc>
          <w:tcPr>
            <w:tcW w:w="831" w:type="dxa"/>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Pr>
                <w:rFonts w:ascii="宋体" w:hAnsi="宋体" w:cs="宋体" w:hint="eastAsia"/>
                <w:color w:val="000000"/>
                <w:kern w:val="0"/>
                <w:sz w:val="20"/>
                <w:szCs w:val="20"/>
              </w:rPr>
              <w:t>3400</w:t>
            </w:r>
          </w:p>
        </w:tc>
        <w:tc>
          <w:tcPr>
            <w:tcW w:w="953" w:type="dxa"/>
            <w:shd w:val="clear" w:color="000000" w:fill="FFFFFF"/>
            <w:vAlign w:val="center"/>
            <w:hideMark/>
          </w:tcPr>
          <w:p w:rsidR="00616589" w:rsidRDefault="00616589" w:rsidP="00616589">
            <w:pPr>
              <w:jc w:val="center"/>
            </w:pPr>
            <w:r w:rsidRPr="00F96435">
              <w:rPr>
                <w:rFonts w:ascii="宋体" w:hAnsi="宋体" w:cs="宋体" w:hint="eastAsia"/>
                <w:color w:val="000000"/>
                <w:kern w:val="0"/>
                <w:sz w:val="20"/>
                <w:szCs w:val="20"/>
              </w:rPr>
              <w:t>10</w:t>
            </w:r>
          </w:p>
        </w:tc>
        <w:tc>
          <w:tcPr>
            <w:tcW w:w="1516"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113" w:type="dxa"/>
            <w:vMerge/>
            <w:shd w:val="clear" w:color="auto" w:fill="auto"/>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216"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r>
      <w:tr w:rsidR="005B7714" w:rsidRPr="003D2C57" w:rsidTr="005B7714">
        <w:trPr>
          <w:trHeight w:val="353"/>
          <w:jc w:val="center"/>
        </w:trPr>
        <w:tc>
          <w:tcPr>
            <w:tcW w:w="870" w:type="dxa"/>
            <w:vMerge/>
            <w:shd w:val="clear" w:color="000000" w:fill="FFFFFF"/>
            <w:vAlign w:val="center"/>
            <w:hideMark/>
          </w:tcPr>
          <w:p w:rsidR="00616589" w:rsidRPr="00616589" w:rsidRDefault="00616589" w:rsidP="00616589">
            <w:pPr>
              <w:widowControl/>
              <w:jc w:val="center"/>
              <w:rPr>
                <w:rFonts w:ascii="宋体" w:hAnsi="宋体" w:cs="宋体"/>
                <w:b/>
                <w:bCs/>
                <w:color w:val="000000"/>
                <w:kern w:val="0"/>
                <w:sz w:val="20"/>
                <w:szCs w:val="20"/>
              </w:rPr>
            </w:pPr>
          </w:p>
        </w:tc>
        <w:tc>
          <w:tcPr>
            <w:tcW w:w="1401" w:type="dxa"/>
            <w:vMerge/>
            <w:shd w:val="clear" w:color="000000" w:fill="FFFFFF"/>
            <w:vAlign w:val="center"/>
            <w:hideMark/>
          </w:tcPr>
          <w:p w:rsidR="00616589" w:rsidRPr="00616589" w:rsidRDefault="00616589" w:rsidP="00616589">
            <w:pPr>
              <w:jc w:val="center"/>
              <w:rPr>
                <w:rFonts w:ascii="宋体" w:hAnsi="宋体" w:cs="宋体"/>
                <w:color w:val="000000"/>
                <w:sz w:val="20"/>
                <w:szCs w:val="20"/>
              </w:rPr>
            </w:pPr>
          </w:p>
        </w:tc>
        <w:tc>
          <w:tcPr>
            <w:tcW w:w="973"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515"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废轻薄料</w:t>
            </w:r>
          </w:p>
        </w:tc>
        <w:tc>
          <w:tcPr>
            <w:tcW w:w="1222"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276"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上虞</w:t>
            </w:r>
          </w:p>
        </w:tc>
        <w:tc>
          <w:tcPr>
            <w:tcW w:w="711" w:type="dxa"/>
            <w:shd w:val="clear" w:color="000000" w:fill="FFFFFF"/>
            <w:vAlign w:val="center"/>
            <w:hideMark/>
          </w:tcPr>
          <w:p w:rsidR="00616589" w:rsidRPr="00616589" w:rsidRDefault="00616589" w:rsidP="00616589">
            <w:pPr>
              <w:jc w:val="center"/>
              <w:rPr>
                <w:rFonts w:ascii="宋体" w:hAnsi="宋体"/>
                <w:sz w:val="20"/>
                <w:szCs w:val="20"/>
              </w:rPr>
            </w:pPr>
            <w:r w:rsidRPr="00616589">
              <w:rPr>
                <w:rFonts w:ascii="宋体" w:hAnsi="宋体" w:cs="宋体" w:hint="eastAsia"/>
                <w:color w:val="000000"/>
                <w:kern w:val="0"/>
                <w:sz w:val="20"/>
                <w:szCs w:val="20"/>
              </w:rPr>
              <w:t>吨</w:t>
            </w:r>
          </w:p>
        </w:tc>
        <w:tc>
          <w:tcPr>
            <w:tcW w:w="848"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10</w:t>
            </w:r>
          </w:p>
        </w:tc>
        <w:tc>
          <w:tcPr>
            <w:tcW w:w="701" w:type="dxa"/>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sidRPr="00616589">
              <w:rPr>
                <w:rFonts w:ascii="宋体" w:hAnsi="宋体" w:cs="宋体" w:hint="eastAsia"/>
                <w:color w:val="000000"/>
                <w:kern w:val="0"/>
                <w:sz w:val="20"/>
                <w:szCs w:val="20"/>
              </w:rPr>
              <w:t>单价</w:t>
            </w:r>
          </w:p>
        </w:tc>
        <w:tc>
          <w:tcPr>
            <w:tcW w:w="831" w:type="dxa"/>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Pr>
                <w:rFonts w:ascii="宋体" w:hAnsi="宋体" w:cs="宋体" w:hint="eastAsia"/>
                <w:color w:val="000000"/>
                <w:kern w:val="0"/>
                <w:sz w:val="20"/>
                <w:szCs w:val="20"/>
              </w:rPr>
              <w:t>2200</w:t>
            </w:r>
          </w:p>
        </w:tc>
        <w:tc>
          <w:tcPr>
            <w:tcW w:w="953" w:type="dxa"/>
            <w:shd w:val="clear" w:color="000000" w:fill="FFFFFF"/>
            <w:vAlign w:val="center"/>
            <w:hideMark/>
          </w:tcPr>
          <w:p w:rsidR="00616589" w:rsidRDefault="00616589" w:rsidP="00616589">
            <w:pPr>
              <w:jc w:val="center"/>
            </w:pPr>
            <w:r w:rsidRPr="00F96435">
              <w:rPr>
                <w:rFonts w:ascii="宋体" w:hAnsi="宋体" w:cs="宋体" w:hint="eastAsia"/>
                <w:color w:val="000000"/>
                <w:kern w:val="0"/>
                <w:sz w:val="20"/>
                <w:szCs w:val="20"/>
              </w:rPr>
              <w:t>10</w:t>
            </w:r>
          </w:p>
        </w:tc>
        <w:tc>
          <w:tcPr>
            <w:tcW w:w="1516"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113" w:type="dxa"/>
            <w:vMerge/>
            <w:shd w:val="clear" w:color="auto" w:fill="auto"/>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216"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r>
      <w:tr w:rsidR="005B7714" w:rsidRPr="003D2C57" w:rsidTr="005B7714">
        <w:trPr>
          <w:trHeight w:val="353"/>
          <w:jc w:val="center"/>
        </w:trPr>
        <w:tc>
          <w:tcPr>
            <w:tcW w:w="870" w:type="dxa"/>
            <w:vMerge/>
            <w:shd w:val="clear" w:color="000000" w:fill="FFFFFF"/>
            <w:vAlign w:val="center"/>
            <w:hideMark/>
          </w:tcPr>
          <w:p w:rsidR="00616589" w:rsidRPr="00616589" w:rsidRDefault="00616589" w:rsidP="00616589">
            <w:pPr>
              <w:widowControl/>
              <w:jc w:val="center"/>
              <w:rPr>
                <w:rFonts w:ascii="宋体" w:hAnsi="宋体" w:cs="宋体"/>
                <w:b/>
                <w:bCs/>
                <w:color w:val="000000"/>
                <w:kern w:val="0"/>
                <w:sz w:val="20"/>
                <w:szCs w:val="20"/>
              </w:rPr>
            </w:pPr>
          </w:p>
        </w:tc>
        <w:tc>
          <w:tcPr>
            <w:tcW w:w="1401" w:type="dxa"/>
            <w:vMerge/>
            <w:shd w:val="clear" w:color="000000" w:fill="FFFFFF"/>
            <w:vAlign w:val="center"/>
            <w:hideMark/>
          </w:tcPr>
          <w:p w:rsidR="00616589" w:rsidRPr="00616589" w:rsidRDefault="00616589" w:rsidP="00616589">
            <w:pPr>
              <w:jc w:val="center"/>
              <w:rPr>
                <w:rFonts w:ascii="宋体" w:hAnsi="宋体" w:cs="宋体"/>
                <w:color w:val="000000"/>
                <w:sz w:val="20"/>
                <w:szCs w:val="20"/>
              </w:rPr>
            </w:pPr>
          </w:p>
        </w:tc>
        <w:tc>
          <w:tcPr>
            <w:tcW w:w="973"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515"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废电脑、洗衣机、油烟机等</w:t>
            </w:r>
          </w:p>
        </w:tc>
        <w:tc>
          <w:tcPr>
            <w:tcW w:w="1222"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276"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上虞</w:t>
            </w:r>
          </w:p>
        </w:tc>
        <w:tc>
          <w:tcPr>
            <w:tcW w:w="711" w:type="dxa"/>
            <w:shd w:val="clear" w:color="000000" w:fill="FFFFFF"/>
            <w:vAlign w:val="center"/>
            <w:hideMark/>
          </w:tcPr>
          <w:p w:rsidR="00616589" w:rsidRPr="00616589" w:rsidRDefault="00616589" w:rsidP="00616589">
            <w:pPr>
              <w:jc w:val="center"/>
              <w:rPr>
                <w:rFonts w:ascii="宋体" w:hAnsi="宋体"/>
                <w:sz w:val="20"/>
                <w:szCs w:val="20"/>
              </w:rPr>
            </w:pPr>
            <w:r w:rsidRPr="00616589">
              <w:rPr>
                <w:rFonts w:ascii="宋体" w:hAnsi="宋体" w:cs="宋体" w:hint="eastAsia"/>
                <w:color w:val="000000"/>
                <w:kern w:val="0"/>
                <w:sz w:val="20"/>
                <w:szCs w:val="20"/>
              </w:rPr>
              <w:t>吨</w:t>
            </w:r>
          </w:p>
        </w:tc>
        <w:tc>
          <w:tcPr>
            <w:tcW w:w="848"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1</w:t>
            </w:r>
          </w:p>
        </w:tc>
        <w:tc>
          <w:tcPr>
            <w:tcW w:w="701" w:type="dxa"/>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sidRPr="00616589">
              <w:rPr>
                <w:rFonts w:ascii="宋体" w:hAnsi="宋体" w:cs="宋体" w:hint="eastAsia"/>
                <w:color w:val="000000"/>
                <w:kern w:val="0"/>
                <w:sz w:val="20"/>
                <w:szCs w:val="20"/>
              </w:rPr>
              <w:t>单价</w:t>
            </w:r>
          </w:p>
        </w:tc>
        <w:tc>
          <w:tcPr>
            <w:tcW w:w="831" w:type="dxa"/>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Pr>
                <w:rFonts w:ascii="宋体" w:hAnsi="宋体" w:cs="宋体" w:hint="eastAsia"/>
                <w:color w:val="000000"/>
                <w:kern w:val="0"/>
                <w:sz w:val="20"/>
                <w:szCs w:val="20"/>
              </w:rPr>
              <w:t>3000</w:t>
            </w:r>
          </w:p>
        </w:tc>
        <w:tc>
          <w:tcPr>
            <w:tcW w:w="953" w:type="dxa"/>
            <w:shd w:val="clear" w:color="000000" w:fill="FFFFFF"/>
            <w:vAlign w:val="center"/>
            <w:hideMark/>
          </w:tcPr>
          <w:p w:rsidR="00616589" w:rsidRDefault="00616589" w:rsidP="00616589">
            <w:pPr>
              <w:jc w:val="center"/>
            </w:pPr>
            <w:r w:rsidRPr="00F96435">
              <w:rPr>
                <w:rFonts w:ascii="宋体" w:hAnsi="宋体" w:cs="宋体" w:hint="eastAsia"/>
                <w:color w:val="000000"/>
                <w:kern w:val="0"/>
                <w:sz w:val="20"/>
                <w:szCs w:val="20"/>
              </w:rPr>
              <w:t>10</w:t>
            </w:r>
          </w:p>
        </w:tc>
        <w:tc>
          <w:tcPr>
            <w:tcW w:w="1516"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113" w:type="dxa"/>
            <w:vMerge/>
            <w:shd w:val="clear" w:color="auto" w:fill="auto"/>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216"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r>
      <w:tr w:rsidR="005B7714" w:rsidRPr="003D2C57" w:rsidTr="005B7714">
        <w:trPr>
          <w:trHeight w:val="353"/>
          <w:jc w:val="center"/>
        </w:trPr>
        <w:tc>
          <w:tcPr>
            <w:tcW w:w="870" w:type="dxa"/>
            <w:vMerge w:val="restart"/>
            <w:shd w:val="clear" w:color="000000" w:fill="FFFFFF"/>
            <w:vAlign w:val="center"/>
            <w:hideMark/>
          </w:tcPr>
          <w:p w:rsidR="00616589" w:rsidRPr="00616589" w:rsidRDefault="00616589" w:rsidP="00616589">
            <w:pPr>
              <w:widowControl/>
              <w:jc w:val="center"/>
              <w:rPr>
                <w:rFonts w:ascii="宋体" w:hAnsi="宋体" w:cs="宋体"/>
                <w:b/>
                <w:bCs/>
                <w:color w:val="000000"/>
                <w:kern w:val="0"/>
                <w:sz w:val="20"/>
                <w:szCs w:val="20"/>
              </w:rPr>
            </w:pPr>
            <w:r w:rsidRPr="00616589">
              <w:rPr>
                <w:rFonts w:ascii="宋体" w:hAnsi="宋体" w:cs="宋体" w:hint="eastAsia"/>
                <w:b/>
                <w:bCs/>
                <w:color w:val="000000"/>
                <w:kern w:val="0"/>
                <w:sz w:val="20"/>
                <w:szCs w:val="20"/>
              </w:rPr>
              <w:t>三</w:t>
            </w:r>
          </w:p>
        </w:tc>
        <w:tc>
          <w:tcPr>
            <w:tcW w:w="1401" w:type="dxa"/>
            <w:vMerge w:val="restart"/>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废线路配件（尼龙）</w:t>
            </w:r>
            <w:r>
              <w:rPr>
                <w:rFonts w:ascii="宋体" w:hAnsi="宋体" w:hint="eastAsia"/>
                <w:color w:val="000000"/>
                <w:sz w:val="20"/>
                <w:szCs w:val="20"/>
              </w:rPr>
              <w:t>、</w:t>
            </w:r>
            <w:r w:rsidRPr="00616589">
              <w:rPr>
                <w:rFonts w:ascii="宋体" w:hAnsi="宋体" w:hint="eastAsia"/>
                <w:color w:val="000000"/>
                <w:sz w:val="20"/>
                <w:szCs w:val="20"/>
              </w:rPr>
              <w:t>废胶垫</w:t>
            </w:r>
            <w:r>
              <w:rPr>
                <w:rFonts w:ascii="宋体" w:hAnsi="宋体" w:hint="eastAsia"/>
                <w:color w:val="000000"/>
                <w:sz w:val="20"/>
                <w:szCs w:val="20"/>
              </w:rPr>
              <w:t>、</w:t>
            </w:r>
            <w:r w:rsidRPr="00616589">
              <w:rPr>
                <w:rFonts w:ascii="宋体" w:hAnsi="宋体" w:hint="eastAsia"/>
                <w:color w:val="000000"/>
                <w:sz w:val="20"/>
                <w:szCs w:val="20"/>
              </w:rPr>
              <w:t>废空调、空气热泵</w:t>
            </w:r>
          </w:p>
        </w:tc>
        <w:tc>
          <w:tcPr>
            <w:tcW w:w="973" w:type="dxa"/>
            <w:vMerge w:val="restart"/>
            <w:shd w:val="clear" w:color="000000" w:fill="FFFFFF"/>
            <w:vAlign w:val="center"/>
            <w:hideMark/>
          </w:tcPr>
          <w:p w:rsidR="00616589" w:rsidRPr="00616589" w:rsidRDefault="00F07883" w:rsidP="00616589">
            <w:pPr>
              <w:widowControl/>
              <w:jc w:val="center"/>
              <w:rPr>
                <w:rFonts w:ascii="宋体" w:hAnsi="宋体" w:cs="宋体"/>
                <w:color w:val="000000"/>
                <w:kern w:val="0"/>
                <w:sz w:val="20"/>
                <w:szCs w:val="20"/>
              </w:rPr>
            </w:pPr>
            <w:r>
              <w:rPr>
                <w:rFonts w:ascii="宋体" w:hAnsi="宋体" w:cs="宋体" w:hint="eastAsia"/>
                <w:color w:val="000000"/>
                <w:kern w:val="0"/>
                <w:sz w:val="20"/>
                <w:szCs w:val="20"/>
              </w:rPr>
              <w:t>1万</w:t>
            </w:r>
          </w:p>
        </w:tc>
        <w:tc>
          <w:tcPr>
            <w:tcW w:w="1515"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废线路配件（尼龙）</w:t>
            </w:r>
          </w:p>
        </w:tc>
        <w:tc>
          <w:tcPr>
            <w:tcW w:w="1222" w:type="dxa"/>
            <w:vMerge w:val="restart"/>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sidRPr="00616589">
              <w:rPr>
                <w:rFonts w:ascii="宋体" w:hAnsi="宋体" w:cs="宋体" w:hint="eastAsia"/>
                <w:color w:val="000000"/>
                <w:kern w:val="0"/>
                <w:sz w:val="20"/>
                <w:szCs w:val="20"/>
              </w:rPr>
              <w:t>宁波工务段</w:t>
            </w:r>
          </w:p>
        </w:tc>
        <w:tc>
          <w:tcPr>
            <w:tcW w:w="1276"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上虞</w:t>
            </w:r>
          </w:p>
        </w:tc>
        <w:tc>
          <w:tcPr>
            <w:tcW w:w="711" w:type="dxa"/>
            <w:shd w:val="clear" w:color="000000" w:fill="FFFFFF"/>
            <w:vAlign w:val="center"/>
            <w:hideMark/>
          </w:tcPr>
          <w:p w:rsidR="00616589" w:rsidRPr="00616589" w:rsidRDefault="00616589" w:rsidP="00616589">
            <w:pPr>
              <w:jc w:val="center"/>
              <w:rPr>
                <w:rFonts w:ascii="宋体" w:hAnsi="宋体"/>
                <w:sz w:val="20"/>
                <w:szCs w:val="20"/>
              </w:rPr>
            </w:pPr>
            <w:r w:rsidRPr="00616589">
              <w:rPr>
                <w:rFonts w:ascii="宋体" w:hAnsi="宋体" w:cs="宋体" w:hint="eastAsia"/>
                <w:color w:val="000000"/>
                <w:kern w:val="0"/>
                <w:sz w:val="20"/>
                <w:szCs w:val="20"/>
              </w:rPr>
              <w:t>吨</w:t>
            </w:r>
          </w:p>
        </w:tc>
        <w:tc>
          <w:tcPr>
            <w:tcW w:w="848"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16.4</w:t>
            </w:r>
          </w:p>
        </w:tc>
        <w:tc>
          <w:tcPr>
            <w:tcW w:w="701" w:type="dxa"/>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sidRPr="00616589">
              <w:rPr>
                <w:rFonts w:ascii="宋体" w:hAnsi="宋体" w:cs="宋体" w:hint="eastAsia"/>
                <w:color w:val="000000"/>
                <w:kern w:val="0"/>
                <w:sz w:val="20"/>
                <w:szCs w:val="20"/>
              </w:rPr>
              <w:t>单价</w:t>
            </w:r>
          </w:p>
        </w:tc>
        <w:tc>
          <w:tcPr>
            <w:tcW w:w="831" w:type="dxa"/>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Pr>
                <w:rFonts w:ascii="宋体" w:hAnsi="宋体" w:cs="宋体" w:hint="eastAsia"/>
                <w:color w:val="000000"/>
                <w:kern w:val="0"/>
                <w:sz w:val="20"/>
                <w:szCs w:val="20"/>
              </w:rPr>
              <w:t>5900</w:t>
            </w:r>
          </w:p>
        </w:tc>
        <w:tc>
          <w:tcPr>
            <w:tcW w:w="953" w:type="dxa"/>
            <w:shd w:val="clear" w:color="000000" w:fill="FFFFFF"/>
            <w:vAlign w:val="center"/>
            <w:hideMark/>
          </w:tcPr>
          <w:p w:rsidR="00616589" w:rsidRDefault="00616589" w:rsidP="00616589">
            <w:pPr>
              <w:jc w:val="center"/>
            </w:pPr>
            <w:r w:rsidRPr="00F96435">
              <w:rPr>
                <w:rFonts w:ascii="宋体" w:hAnsi="宋体" w:cs="宋体" w:hint="eastAsia"/>
                <w:color w:val="000000"/>
                <w:kern w:val="0"/>
                <w:sz w:val="20"/>
                <w:szCs w:val="20"/>
              </w:rPr>
              <w:t>10</w:t>
            </w:r>
          </w:p>
        </w:tc>
        <w:tc>
          <w:tcPr>
            <w:tcW w:w="1516" w:type="dxa"/>
            <w:vMerge w:val="restart"/>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Pr>
                <w:rFonts w:ascii="宋体" w:hAnsi="宋体" w:cs="宋体" w:hint="eastAsia"/>
                <w:color w:val="000000"/>
                <w:kern w:val="0"/>
                <w:sz w:val="20"/>
                <w:szCs w:val="20"/>
              </w:rPr>
              <w:t>邵圣和18358577039</w:t>
            </w:r>
          </w:p>
        </w:tc>
        <w:tc>
          <w:tcPr>
            <w:tcW w:w="1113" w:type="dxa"/>
            <w:vMerge w:val="restart"/>
            <w:shd w:val="clear" w:color="auto" w:fill="auto"/>
            <w:vAlign w:val="center"/>
            <w:hideMark/>
          </w:tcPr>
          <w:p w:rsidR="00616589" w:rsidRPr="00616589" w:rsidRDefault="00616589" w:rsidP="00616589">
            <w:pPr>
              <w:widowControl/>
              <w:jc w:val="center"/>
              <w:rPr>
                <w:rFonts w:ascii="宋体" w:hAnsi="宋体" w:cs="宋体"/>
                <w:color w:val="000000"/>
                <w:kern w:val="0"/>
                <w:sz w:val="20"/>
                <w:szCs w:val="20"/>
              </w:rPr>
            </w:pPr>
            <w:r w:rsidRPr="00616589">
              <w:rPr>
                <w:rFonts w:ascii="宋体" w:hAnsi="宋体" w:cs="宋体" w:hint="eastAsia"/>
                <w:color w:val="000000"/>
                <w:kern w:val="0"/>
                <w:sz w:val="20"/>
                <w:szCs w:val="20"/>
              </w:rPr>
              <w:t>自成交之日起</w:t>
            </w:r>
          </w:p>
          <w:p w:rsidR="00616589" w:rsidRPr="00616589" w:rsidRDefault="00616589" w:rsidP="00616589">
            <w:pPr>
              <w:widowControl/>
              <w:jc w:val="center"/>
              <w:rPr>
                <w:rFonts w:ascii="宋体" w:hAnsi="宋体" w:cs="宋体"/>
                <w:color w:val="000000"/>
                <w:kern w:val="0"/>
                <w:sz w:val="20"/>
                <w:szCs w:val="20"/>
              </w:rPr>
            </w:pPr>
            <w:r w:rsidRPr="00616589">
              <w:rPr>
                <w:rFonts w:ascii="宋体" w:hAnsi="宋体" w:cs="宋体" w:hint="eastAsia"/>
                <w:color w:val="000000"/>
                <w:kern w:val="0"/>
                <w:sz w:val="20"/>
                <w:szCs w:val="20"/>
              </w:rPr>
              <w:t>30天内拉运完毕</w:t>
            </w:r>
          </w:p>
        </w:tc>
        <w:tc>
          <w:tcPr>
            <w:tcW w:w="1216" w:type="dxa"/>
            <w:vMerge w:val="restart"/>
            <w:shd w:val="clear" w:color="000000" w:fill="FFFFFF"/>
            <w:vAlign w:val="center"/>
            <w:hideMark/>
          </w:tcPr>
          <w:p w:rsidR="00616589" w:rsidRPr="00616589" w:rsidRDefault="00616589" w:rsidP="007F1D55">
            <w:pPr>
              <w:widowControl/>
              <w:jc w:val="center"/>
              <w:rPr>
                <w:rFonts w:ascii="宋体" w:hAnsi="宋体" w:cs="宋体"/>
                <w:color w:val="000000"/>
                <w:kern w:val="0"/>
                <w:sz w:val="20"/>
                <w:szCs w:val="20"/>
              </w:rPr>
            </w:pPr>
            <w:r w:rsidRPr="00616589">
              <w:rPr>
                <w:rFonts w:ascii="宋体" w:hAnsi="宋体" w:cs="宋体" w:hint="eastAsia"/>
                <w:color w:val="000000"/>
                <w:kern w:val="0"/>
                <w:sz w:val="20"/>
                <w:szCs w:val="20"/>
              </w:rPr>
              <w:t>需现场看货，客户需自行装车，投标商根据实地情况再进行投标，否则后果自负。</w:t>
            </w:r>
          </w:p>
        </w:tc>
      </w:tr>
      <w:tr w:rsidR="005B7714" w:rsidRPr="003D2C57" w:rsidTr="005B7714">
        <w:trPr>
          <w:trHeight w:val="790"/>
          <w:jc w:val="center"/>
        </w:trPr>
        <w:tc>
          <w:tcPr>
            <w:tcW w:w="870" w:type="dxa"/>
            <w:vMerge/>
            <w:shd w:val="clear" w:color="000000" w:fill="FFFFFF"/>
            <w:vAlign w:val="center"/>
            <w:hideMark/>
          </w:tcPr>
          <w:p w:rsidR="00616589" w:rsidRPr="00616589" w:rsidRDefault="00616589" w:rsidP="00616589">
            <w:pPr>
              <w:widowControl/>
              <w:jc w:val="center"/>
              <w:rPr>
                <w:rFonts w:ascii="宋体" w:hAnsi="宋体" w:cs="宋体"/>
                <w:b/>
                <w:bCs/>
                <w:color w:val="000000"/>
                <w:kern w:val="0"/>
                <w:sz w:val="20"/>
                <w:szCs w:val="20"/>
              </w:rPr>
            </w:pPr>
          </w:p>
        </w:tc>
        <w:tc>
          <w:tcPr>
            <w:tcW w:w="1401" w:type="dxa"/>
            <w:vMerge/>
            <w:shd w:val="clear" w:color="000000" w:fill="FFFFFF"/>
            <w:vAlign w:val="center"/>
            <w:hideMark/>
          </w:tcPr>
          <w:p w:rsidR="00616589" w:rsidRPr="00616589" w:rsidRDefault="00616589" w:rsidP="00616589">
            <w:pPr>
              <w:jc w:val="center"/>
              <w:rPr>
                <w:rFonts w:ascii="宋体" w:hAnsi="宋体" w:cs="宋体"/>
                <w:color w:val="000000"/>
                <w:sz w:val="20"/>
                <w:szCs w:val="20"/>
              </w:rPr>
            </w:pPr>
          </w:p>
        </w:tc>
        <w:tc>
          <w:tcPr>
            <w:tcW w:w="973"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515"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废胶垫</w:t>
            </w:r>
          </w:p>
        </w:tc>
        <w:tc>
          <w:tcPr>
            <w:tcW w:w="1222"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276"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上虞</w:t>
            </w:r>
          </w:p>
        </w:tc>
        <w:tc>
          <w:tcPr>
            <w:tcW w:w="711" w:type="dxa"/>
            <w:shd w:val="clear" w:color="000000" w:fill="FFFFFF"/>
            <w:vAlign w:val="center"/>
            <w:hideMark/>
          </w:tcPr>
          <w:p w:rsidR="00616589" w:rsidRPr="00616589" w:rsidRDefault="00616589" w:rsidP="00616589">
            <w:pPr>
              <w:jc w:val="center"/>
              <w:rPr>
                <w:rFonts w:ascii="宋体" w:hAnsi="宋体"/>
                <w:sz w:val="20"/>
                <w:szCs w:val="20"/>
              </w:rPr>
            </w:pPr>
            <w:r w:rsidRPr="00616589">
              <w:rPr>
                <w:rFonts w:ascii="宋体" w:hAnsi="宋体" w:cs="宋体" w:hint="eastAsia"/>
                <w:color w:val="000000"/>
                <w:kern w:val="0"/>
                <w:sz w:val="20"/>
                <w:szCs w:val="20"/>
              </w:rPr>
              <w:t>吨</w:t>
            </w:r>
          </w:p>
        </w:tc>
        <w:tc>
          <w:tcPr>
            <w:tcW w:w="848"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23.04</w:t>
            </w:r>
          </w:p>
        </w:tc>
        <w:tc>
          <w:tcPr>
            <w:tcW w:w="701" w:type="dxa"/>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sidRPr="00616589">
              <w:rPr>
                <w:rFonts w:ascii="宋体" w:hAnsi="宋体" w:cs="宋体" w:hint="eastAsia"/>
                <w:color w:val="000000"/>
                <w:kern w:val="0"/>
                <w:sz w:val="20"/>
                <w:szCs w:val="20"/>
              </w:rPr>
              <w:t>单价</w:t>
            </w:r>
          </w:p>
        </w:tc>
        <w:tc>
          <w:tcPr>
            <w:tcW w:w="831" w:type="dxa"/>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Pr>
                <w:rFonts w:ascii="宋体" w:hAnsi="宋体" w:cs="宋体" w:hint="eastAsia"/>
                <w:color w:val="000000"/>
                <w:kern w:val="0"/>
                <w:sz w:val="20"/>
                <w:szCs w:val="20"/>
              </w:rPr>
              <w:t>500</w:t>
            </w:r>
          </w:p>
        </w:tc>
        <w:tc>
          <w:tcPr>
            <w:tcW w:w="953" w:type="dxa"/>
            <w:shd w:val="clear" w:color="000000" w:fill="FFFFFF"/>
            <w:vAlign w:val="center"/>
            <w:hideMark/>
          </w:tcPr>
          <w:p w:rsidR="00616589" w:rsidRDefault="00616589" w:rsidP="00616589">
            <w:pPr>
              <w:jc w:val="center"/>
            </w:pPr>
            <w:r w:rsidRPr="00F96435">
              <w:rPr>
                <w:rFonts w:ascii="宋体" w:hAnsi="宋体" w:cs="宋体" w:hint="eastAsia"/>
                <w:color w:val="000000"/>
                <w:kern w:val="0"/>
                <w:sz w:val="20"/>
                <w:szCs w:val="20"/>
              </w:rPr>
              <w:t>10</w:t>
            </w:r>
          </w:p>
        </w:tc>
        <w:tc>
          <w:tcPr>
            <w:tcW w:w="1516"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113" w:type="dxa"/>
            <w:vMerge/>
            <w:shd w:val="clear" w:color="auto" w:fill="auto"/>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216"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r>
      <w:tr w:rsidR="005B7714" w:rsidRPr="003D2C57" w:rsidTr="005B7714">
        <w:trPr>
          <w:trHeight w:val="1114"/>
          <w:jc w:val="center"/>
        </w:trPr>
        <w:tc>
          <w:tcPr>
            <w:tcW w:w="870" w:type="dxa"/>
            <w:vMerge/>
            <w:shd w:val="clear" w:color="000000" w:fill="FFFFFF"/>
            <w:vAlign w:val="center"/>
            <w:hideMark/>
          </w:tcPr>
          <w:p w:rsidR="00616589" w:rsidRPr="00616589" w:rsidRDefault="00616589" w:rsidP="00616589">
            <w:pPr>
              <w:widowControl/>
              <w:jc w:val="center"/>
              <w:rPr>
                <w:rFonts w:ascii="宋体" w:hAnsi="宋体" w:cs="宋体"/>
                <w:b/>
                <w:bCs/>
                <w:color w:val="000000"/>
                <w:kern w:val="0"/>
                <w:sz w:val="20"/>
                <w:szCs w:val="20"/>
              </w:rPr>
            </w:pPr>
          </w:p>
        </w:tc>
        <w:tc>
          <w:tcPr>
            <w:tcW w:w="1401" w:type="dxa"/>
            <w:vMerge/>
            <w:shd w:val="clear" w:color="000000" w:fill="FFFFFF"/>
            <w:vAlign w:val="center"/>
            <w:hideMark/>
          </w:tcPr>
          <w:p w:rsidR="00616589" w:rsidRPr="00616589" w:rsidRDefault="00616589" w:rsidP="00616589">
            <w:pPr>
              <w:jc w:val="center"/>
              <w:rPr>
                <w:rFonts w:ascii="宋体" w:hAnsi="宋体" w:cs="宋体"/>
                <w:color w:val="000000"/>
                <w:sz w:val="20"/>
                <w:szCs w:val="20"/>
              </w:rPr>
            </w:pPr>
          </w:p>
        </w:tc>
        <w:tc>
          <w:tcPr>
            <w:tcW w:w="973"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515"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废空调、空气热泵</w:t>
            </w:r>
          </w:p>
        </w:tc>
        <w:tc>
          <w:tcPr>
            <w:tcW w:w="1222"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276"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上虞</w:t>
            </w:r>
          </w:p>
        </w:tc>
        <w:tc>
          <w:tcPr>
            <w:tcW w:w="711" w:type="dxa"/>
            <w:shd w:val="clear" w:color="000000" w:fill="FFFFFF"/>
            <w:vAlign w:val="center"/>
            <w:hideMark/>
          </w:tcPr>
          <w:p w:rsidR="00616589" w:rsidRPr="00616589" w:rsidRDefault="00616589" w:rsidP="00616589">
            <w:pPr>
              <w:jc w:val="center"/>
              <w:rPr>
                <w:rFonts w:ascii="宋体" w:hAnsi="宋体"/>
                <w:sz w:val="20"/>
                <w:szCs w:val="20"/>
              </w:rPr>
            </w:pPr>
            <w:r w:rsidRPr="00616589">
              <w:rPr>
                <w:rFonts w:ascii="宋体" w:hAnsi="宋体" w:cs="宋体" w:hint="eastAsia"/>
                <w:color w:val="000000"/>
                <w:kern w:val="0"/>
                <w:sz w:val="20"/>
                <w:szCs w:val="20"/>
              </w:rPr>
              <w:t>吨</w:t>
            </w:r>
          </w:p>
        </w:tc>
        <w:tc>
          <w:tcPr>
            <w:tcW w:w="848" w:type="dxa"/>
            <w:shd w:val="clear" w:color="000000" w:fill="FFFFFF"/>
            <w:vAlign w:val="center"/>
            <w:hideMark/>
          </w:tcPr>
          <w:p w:rsidR="00616589" w:rsidRPr="00616589" w:rsidRDefault="00616589" w:rsidP="00616589">
            <w:pPr>
              <w:jc w:val="center"/>
              <w:rPr>
                <w:rFonts w:ascii="宋体" w:hAnsi="宋体" w:cs="宋体"/>
                <w:color w:val="000000"/>
                <w:sz w:val="20"/>
                <w:szCs w:val="20"/>
              </w:rPr>
            </w:pPr>
            <w:r w:rsidRPr="00616589">
              <w:rPr>
                <w:rFonts w:ascii="宋体" w:hAnsi="宋体" w:hint="eastAsia"/>
                <w:color w:val="000000"/>
                <w:sz w:val="20"/>
                <w:szCs w:val="20"/>
              </w:rPr>
              <w:t>0.26</w:t>
            </w:r>
          </w:p>
        </w:tc>
        <w:tc>
          <w:tcPr>
            <w:tcW w:w="701" w:type="dxa"/>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sidRPr="00616589">
              <w:rPr>
                <w:rFonts w:ascii="宋体" w:hAnsi="宋体" w:cs="宋体" w:hint="eastAsia"/>
                <w:color w:val="000000"/>
                <w:kern w:val="0"/>
                <w:sz w:val="20"/>
                <w:szCs w:val="20"/>
              </w:rPr>
              <w:t>单价</w:t>
            </w:r>
          </w:p>
        </w:tc>
        <w:tc>
          <w:tcPr>
            <w:tcW w:w="831" w:type="dxa"/>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r>
              <w:rPr>
                <w:rFonts w:ascii="宋体" w:hAnsi="宋体" w:cs="宋体" w:hint="eastAsia"/>
                <w:color w:val="000000"/>
                <w:kern w:val="0"/>
                <w:sz w:val="20"/>
                <w:szCs w:val="20"/>
              </w:rPr>
              <w:t>8800</w:t>
            </w:r>
          </w:p>
        </w:tc>
        <w:tc>
          <w:tcPr>
            <w:tcW w:w="953" w:type="dxa"/>
            <w:shd w:val="clear" w:color="000000" w:fill="FFFFFF"/>
            <w:vAlign w:val="center"/>
            <w:hideMark/>
          </w:tcPr>
          <w:p w:rsidR="00616589" w:rsidRDefault="00616589" w:rsidP="00616589">
            <w:pPr>
              <w:jc w:val="center"/>
            </w:pPr>
            <w:r w:rsidRPr="00F96435">
              <w:rPr>
                <w:rFonts w:ascii="宋体" w:hAnsi="宋体" w:cs="宋体" w:hint="eastAsia"/>
                <w:color w:val="000000"/>
                <w:kern w:val="0"/>
                <w:sz w:val="20"/>
                <w:szCs w:val="20"/>
              </w:rPr>
              <w:t>10</w:t>
            </w:r>
          </w:p>
        </w:tc>
        <w:tc>
          <w:tcPr>
            <w:tcW w:w="1516"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113" w:type="dxa"/>
            <w:vMerge/>
            <w:shd w:val="clear" w:color="auto" w:fill="auto"/>
            <w:vAlign w:val="center"/>
            <w:hideMark/>
          </w:tcPr>
          <w:p w:rsidR="00616589" w:rsidRPr="00616589" w:rsidRDefault="00616589" w:rsidP="00616589">
            <w:pPr>
              <w:widowControl/>
              <w:jc w:val="center"/>
              <w:rPr>
                <w:rFonts w:ascii="宋体" w:hAnsi="宋体" w:cs="宋体"/>
                <w:color w:val="000000"/>
                <w:kern w:val="0"/>
                <w:sz w:val="20"/>
                <w:szCs w:val="20"/>
              </w:rPr>
            </w:pPr>
          </w:p>
        </w:tc>
        <w:tc>
          <w:tcPr>
            <w:tcW w:w="1216" w:type="dxa"/>
            <w:vMerge/>
            <w:shd w:val="clear" w:color="000000" w:fill="FFFFFF"/>
            <w:vAlign w:val="center"/>
            <w:hideMark/>
          </w:tcPr>
          <w:p w:rsidR="00616589" w:rsidRPr="00616589" w:rsidRDefault="00616589" w:rsidP="00616589">
            <w:pPr>
              <w:widowControl/>
              <w:jc w:val="center"/>
              <w:rPr>
                <w:rFonts w:ascii="宋体" w:hAnsi="宋体" w:cs="宋体"/>
                <w:color w:val="000000"/>
                <w:kern w:val="0"/>
                <w:sz w:val="20"/>
                <w:szCs w:val="20"/>
              </w:rPr>
            </w:pPr>
          </w:p>
        </w:tc>
      </w:tr>
      <w:tr w:rsidR="00616589" w:rsidRPr="003D2C57" w:rsidTr="005B7714">
        <w:trPr>
          <w:trHeight w:val="285"/>
          <w:jc w:val="center"/>
        </w:trPr>
        <w:tc>
          <w:tcPr>
            <w:tcW w:w="870" w:type="dxa"/>
            <w:vMerge w:val="restart"/>
            <w:shd w:val="clear" w:color="000000" w:fill="FFFFFF"/>
            <w:vAlign w:val="center"/>
            <w:hideMark/>
          </w:tcPr>
          <w:p w:rsidR="00616589" w:rsidRPr="003D2C57" w:rsidRDefault="00616589" w:rsidP="00616589">
            <w:pPr>
              <w:widowControl/>
              <w:jc w:val="center"/>
              <w:rPr>
                <w:rFonts w:ascii="宋体" w:hAnsi="宋体" w:cs="宋体"/>
                <w:b/>
                <w:bCs/>
                <w:color w:val="FF0000"/>
                <w:kern w:val="0"/>
                <w:sz w:val="24"/>
              </w:rPr>
            </w:pPr>
            <w:r w:rsidRPr="003D2C57">
              <w:rPr>
                <w:rFonts w:ascii="宋体" w:hAnsi="宋体" w:cs="宋体" w:hint="eastAsia"/>
                <w:b/>
                <w:bCs/>
                <w:color w:val="FF0000"/>
                <w:kern w:val="0"/>
                <w:sz w:val="24"/>
              </w:rPr>
              <w:t>注：</w:t>
            </w:r>
          </w:p>
        </w:tc>
        <w:tc>
          <w:tcPr>
            <w:tcW w:w="14276" w:type="dxa"/>
            <w:gridSpan w:val="13"/>
            <w:tcBorders>
              <w:bottom w:val="nil"/>
            </w:tcBorders>
            <w:shd w:val="clear" w:color="000000" w:fill="FFFFFF"/>
            <w:vAlign w:val="center"/>
            <w:hideMark/>
          </w:tcPr>
          <w:p w:rsidR="00616589" w:rsidRPr="005B7714" w:rsidRDefault="00616589" w:rsidP="005B7714">
            <w:pPr>
              <w:widowControl/>
              <w:jc w:val="left"/>
              <w:rPr>
                <w:rFonts w:ascii="宋体" w:hAnsi="宋体" w:cs="宋体"/>
                <w:b/>
                <w:bCs/>
                <w:color w:val="FF0000"/>
                <w:kern w:val="0"/>
              </w:rPr>
            </w:pPr>
            <w:r w:rsidRPr="005B7714">
              <w:rPr>
                <w:rFonts w:ascii="宋体" w:hAnsi="宋体" w:cs="宋体" w:hint="eastAsia"/>
                <w:b/>
                <w:bCs/>
                <w:color w:val="FF0000"/>
                <w:kern w:val="0"/>
              </w:rPr>
              <w:t>（1）请潜在竞买人在竞价前与表中看货联系人联系，现场查看竞价物状态及提货（解体、拆除、运输）环境条件，以确定是否参与竞价。竞买人一旦参与竞价过程，则视为对销售文件中竞价物状态描述的确认。</w:t>
            </w:r>
          </w:p>
        </w:tc>
      </w:tr>
      <w:tr w:rsidR="00616589" w:rsidRPr="003D2C57" w:rsidTr="005B7714">
        <w:trPr>
          <w:trHeight w:val="285"/>
          <w:jc w:val="center"/>
        </w:trPr>
        <w:tc>
          <w:tcPr>
            <w:tcW w:w="870" w:type="dxa"/>
            <w:vMerge/>
            <w:vAlign w:val="center"/>
            <w:hideMark/>
          </w:tcPr>
          <w:p w:rsidR="00616589" w:rsidRPr="003D2C57" w:rsidRDefault="00616589" w:rsidP="00616589">
            <w:pPr>
              <w:widowControl/>
              <w:jc w:val="center"/>
              <w:rPr>
                <w:rFonts w:ascii="宋体" w:hAnsi="宋体" w:cs="宋体"/>
                <w:b/>
                <w:bCs/>
                <w:color w:val="FF0000"/>
                <w:kern w:val="0"/>
                <w:sz w:val="24"/>
              </w:rPr>
            </w:pPr>
          </w:p>
        </w:tc>
        <w:tc>
          <w:tcPr>
            <w:tcW w:w="14276" w:type="dxa"/>
            <w:gridSpan w:val="13"/>
            <w:tcBorders>
              <w:top w:val="nil"/>
              <w:bottom w:val="nil"/>
            </w:tcBorders>
            <w:shd w:val="clear" w:color="000000" w:fill="FFFFFF"/>
            <w:vAlign w:val="center"/>
            <w:hideMark/>
          </w:tcPr>
          <w:p w:rsidR="00616589" w:rsidRPr="005B7714" w:rsidRDefault="00616589" w:rsidP="005B7714">
            <w:pPr>
              <w:widowControl/>
              <w:jc w:val="left"/>
              <w:rPr>
                <w:rFonts w:ascii="宋体" w:hAnsi="宋体" w:cs="宋体"/>
                <w:b/>
                <w:bCs/>
                <w:color w:val="FF0000"/>
                <w:kern w:val="0"/>
              </w:rPr>
            </w:pPr>
            <w:r w:rsidRPr="005B7714">
              <w:rPr>
                <w:rFonts w:ascii="宋体" w:hAnsi="宋体" w:cs="宋体" w:hint="eastAsia"/>
                <w:b/>
                <w:bCs/>
                <w:color w:val="FF0000"/>
                <w:kern w:val="0"/>
              </w:rPr>
              <w:t>（2）请投标企业根据自身能力慎重选标，中标后必须按我公司安排的时间完成提货。否则，按违约论。</w:t>
            </w:r>
          </w:p>
        </w:tc>
      </w:tr>
      <w:tr w:rsidR="00616589" w:rsidRPr="003D2C57" w:rsidTr="005B7714">
        <w:trPr>
          <w:trHeight w:val="285"/>
          <w:jc w:val="center"/>
        </w:trPr>
        <w:tc>
          <w:tcPr>
            <w:tcW w:w="870" w:type="dxa"/>
            <w:vMerge/>
            <w:vAlign w:val="center"/>
            <w:hideMark/>
          </w:tcPr>
          <w:p w:rsidR="00616589" w:rsidRPr="003D2C57" w:rsidRDefault="00616589" w:rsidP="00616589">
            <w:pPr>
              <w:widowControl/>
              <w:jc w:val="center"/>
              <w:rPr>
                <w:rFonts w:ascii="宋体" w:hAnsi="宋体" w:cs="宋体"/>
                <w:b/>
                <w:bCs/>
                <w:color w:val="FF0000"/>
                <w:kern w:val="0"/>
                <w:sz w:val="24"/>
              </w:rPr>
            </w:pPr>
          </w:p>
        </w:tc>
        <w:tc>
          <w:tcPr>
            <w:tcW w:w="14276" w:type="dxa"/>
            <w:gridSpan w:val="13"/>
            <w:tcBorders>
              <w:top w:val="nil"/>
              <w:bottom w:val="nil"/>
            </w:tcBorders>
            <w:shd w:val="clear" w:color="000000" w:fill="FFFFFF"/>
            <w:vAlign w:val="center"/>
            <w:hideMark/>
          </w:tcPr>
          <w:p w:rsidR="00616589" w:rsidRPr="005B7714" w:rsidRDefault="00616589" w:rsidP="005B7714">
            <w:pPr>
              <w:widowControl/>
              <w:jc w:val="left"/>
              <w:rPr>
                <w:rFonts w:ascii="宋体" w:hAnsi="宋体" w:cs="宋体"/>
                <w:b/>
                <w:bCs/>
                <w:color w:val="FF0000"/>
                <w:kern w:val="0"/>
              </w:rPr>
            </w:pPr>
            <w:r w:rsidRPr="005B7714">
              <w:rPr>
                <w:rFonts w:ascii="宋体" w:hAnsi="宋体" w:cs="宋体" w:hint="eastAsia"/>
                <w:b/>
                <w:bCs/>
                <w:color w:val="FF0000"/>
                <w:kern w:val="0"/>
              </w:rPr>
              <w:t>（3）报单价时不得低于底价，每次加价为步长的倍数，如单价低于底价的成交按废标处理。</w:t>
            </w:r>
          </w:p>
        </w:tc>
      </w:tr>
      <w:tr w:rsidR="00616589" w:rsidRPr="003D2C57" w:rsidTr="005B7714">
        <w:trPr>
          <w:trHeight w:val="387"/>
          <w:jc w:val="center"/>
        </w:trPr>
        <w:tc>
          <w:tcPr>
            <w:tcW w:w="870" w:type="dxa"/>
            <w:vMerge/>
            <w:vAlign w:val="center"/>
            <w:hideMark/>
          </w:tcPr>
          <w:p w:rsidR="00616589" w:rsidRPr="003D2C57" w:rsidRDefault="00616589" w:rsidP="00616589">
            <w:pPr>
              <w:widowControl/>
              <w:jc w:val="center"/>
              <w:rPr>
                <w:rFonts w:ascii="宋体" w:hAnsi="宋体" w:cs="宋体"/>
                <w:b/>
                <w:bCs/>
                <w:color w:val="FF0000"/>
                <w:kern w:val="0"/>
                <w:sz w:val="24"/>
              </w:rPr>
            </w:pPr>
          </w:p>
        </w:tc>
        <w:tc>
          <w:tcPr>
            <w:tcW w:w="14276" w:type="dxa"/>
            <w:gridSpan w:val="13"/>
            <w:tcBorders>
              <w:top w:val="nil"/>
            </w:tcBorders>
            <w:shd w:val="clear" w:color="000000" w:fill="FFFFFF"/>
            <w:vAlign w:val="center"/>
            <w:hideMark/>
          </w:tcPr>
          <w:p w:rsidR="00616589" w:rsidRPr="005B7714" w:rsidRDefault="00616589" w:rsidP="005B7714">
            <w:pPr>
              <w:widowControl/>
              <w:jc w:val="left"/>
              <w:rPr>
                <w:rFonts w:ascii="宋体" w:hAnsi="宋体" w:cs="宋体"/>
                <w:b/>
                <w:bCs/>
                <w:color w:val="FF0000"/>
                <w:kern w:val="0"/>
              </w:rPr>
            </w:pPr>
            <w:r w:rsidRPr="005B7714">
              <w:rPr>
                <w:rFonts w:ascii="宋体" w:hAnsi="宋体" w:cs="宋体" w:hint="eastAsia"/>
                <w:b/>
                <w:bCs/>
                <w:color w:val="FF0000"/>
                <w:kern w:val="0"/>
              </w:rPr>
              <w:t>（4）中标人提货时间为站段工作时间。</w:t>
            </w:r>
          </w:p>
        </w:tc>
      </w:tr>
    </w:tbl>
    <w:p w:rsidR="00364FE0" w:rsidRPr="003D2C57" w:rsidRDefault="00364FE0" w:rsidP="003D2C57">
      <w:pPr>
        <w:snapToGrid w:val="0"/>
        <w:spacing w:line="240" w:lineRule="atLeast"/>
        <w:rPr>
          <w:rFonts w:ascii="仿宋_GB2312" w:eastAsia="仿宋_GB2312"/>
          <w:bCs/>
          <w:sz w:val="24"/>
        </w:rPr>
        <w:sectPr w:rsidR="00364FE0" w:rsidRPr="003D2C57" w:rsidSect="004E3491">
          <w:headerReference w:type="default" r:id="rId9"/>
          <w:footerReference w:type="default" r:id="rId10"/>
          <w:pgSz w:w="16838" w:h="11906" w:orient="landscape"/>
          <w:pgMar w:top="1797" w:right="1440" w:bottom="1797" w:left="1440" w:header="851" w:footer="992" w:gutter="0"/>
          <w:cols w:space="425"/>
          <w:docGrid w:type="linesAndChars" w:linePitch="312"/>
        </w:sectPr>
      </w:pPr>
    </w:p>
    <w:p w:rsidR="00B50A4E" w:rsidRDefault="00437EA8" w:rsidP="001D7821">
      <w:pPr>
        <w:pStyle w:val="a6"/>
        <w:numPr>
          <w:ilvl w:val="0"/>
          <w:numId w:val="6"/>
        </w:numPr>
        <w:snapToGrid w:val="0"/>
        <w:spacing w:line="240" w:lineRule="atLeast"/>
        <w:ind w:left="567" w:firstLineChars="0" w:hanging="567"/>
        <w:jc w:val="left"/>
        <w:rPr>
          <w:rFonts w:ascii="华文仿宋" w:eastAsia="华文仿宋" w:hAnsi="华文仿宋"/>
          <w:b/>
          <w:sz w:val="36"/>
          <w:szCs w:val="36"/>
        </w:rPr>
      </w:pPr>
      <w:r>
        <w:rPr>
          <w:rFonts w:ascii="华文仿宋" w:eastAsia="华文仿宋" w:hAnsi="华文仿宋" w:hint="eastAsia"/>
          <w:b/>
          <w:sz w:val="36"/>
          <w:szCs w:val="36"/>
        </w:rPr>
        <w:lastRenderedPageBreak/>
        <w:t>潜在竞买人</w:t>
      </w:r>
      <w:r w:rsidR="001D7821" w:rsidRPr="00010717">
        <w:rPr>
          <w:rFonts w:ascii="华文仿宋" w:eastAsia="华文仿宋" w:hAnsi="华文仿宋" w:hint="eastAsia"/>
          <w:b/>
          <w:sz w:val="36"/>
          <w:szCs w:val="36"/>
        </w:rPr>
        <w:t>须知</w:t>
      </w:r>
    </w:p>
    <w:p w:rsidR="00010717" w:rsidRPr="00B7341B" w:rsidRDefault="00B7341B" w:rsidP="00B7341B">
      <w:pPr>
        <w:pStyle w:val="a6"/>
        <w:numPr>
          <w:ilvl w:val="0"/>
          <w:numId w:val="8"/>
        </w:numPr>
        <w:snapToGrid w:val="0"/>
        <w:spacing w:line="440" w:lineRule="exact"/>
        <w:ind w:left="284" w:firstLineChars="0" w:hanging="295"/>
        <w:rPr>
          <w:rFonts w:ascii="华文仿宋" w:eastAsia="华文仿宋" w:hAnsi="华文仿宋"/>
          <w:b/>
          <w:bCs/>
          <w:sz w:val="24"/>
        </w:rPr>
      </w:pPr>
      <w:r w:rsidRPr="00B7341B">
        <w:rPr>
          <w:rFonts w:ascii="华文仿宋" w:eastAsia="华文仿宋" w:hAnsi="华文仿宋" w:hint="eastAsia"/>
          <w:b/>
          <w:bCs/>
          <w:sz w:val="24"/>
        </w:rPr>
        <w:t>谈判</w:t>
      </w:r>
      <w:r w:rsidR="006A38E5" w:rsidRPr="00B7341B">
        <w:rPr>
          <w:rFonts w:ascii="华文仿宋" w:eastAsia="华文仿宋" w:hAnsi="华文仿宋" w:hint="eastAsia"/>
          <w:b/>
          <w:bCs/>
          <w:sz w:val="24"/>
          <w:szCs w:val="24"/>
        </w:rPr>
        <w:t>保证</w:t>
      </w:r>
      <w:r>
        <w:rPr>
          <w:rFonts w:ascii="华文仿宋" w:eastAsia="华文仿宋" w:hAnsi="华文仿宋" w:hint="eastAsia"/>
          <w:b/>
          <w:bCs/>
          <w:sz w:val="24"/>
          <w:szCs w:val="24"/>
        </w:rPr>
        <w:t>金</w:t>
      </w:r>
    </w:p>
    <w:p w:rsidR="00B7341B" w:rsidRPr="00E54D38" w:rsidRDefault="00B7341B" w:rsidP="00E54D38">
      <w:pPr>
        <w:pStyle w:val="a6"/>
        <w:numPr>
          <w:ilvl w:val="0"/>
          <w:numId w:val="9"/>
        </w:numPr>
        <w:snapToGrid w:val="0"/>
        <w:spacing w:line="440" w:lineRule="exact"/>
        <w:ind w:firstLineChars="0"/>
        <w:rPr>
          <w:rFonts w:ascii="华文仿宋" w:eastAsia="华文仿宋" w:hAnsi="华文仿宋"/>
          <w:sz w:val="24"/>
        </w:rPr>
      </w:pPr>
      <w:r w:rsidRPr="00E54D38">
        <w:rPr>
          <w:rFonts w:ascii="华文仿宋" w:eastAsia="华文仿宋" w:hAnsi="华文仿宋" w:hint="eastAsia"/>
          <w:sz w:val="24"/>
        </w:rPr>
        <w:t>谈判保证金的收取：报名单位应于报名截止时间内按《项目包件明细表》所示保证金金额</w:t>
      </w:r>
      <w:r w:rsidR="00E54D38" w:rsidRPr="00E54D38">
        <w:rPr>
          <w:rFonts w:ascii="华文仿宋" w:eastAsia="华文仿宋" w:hAnsi="华文仿宋" w:hint="eastAsia"/>
          <w:sz w:val="24"/>
        </w:rPr>
        <w:t>，</w:t>
      </w:r>
      <w:r w:rsidR="00E54D38" w:rsidRPr="00E54D38">
        <w:rPr>
          <w:rFonts w:ascii="华文仿宋" w:eastAsia="华文仿宋" w:hAnsi="华文仿宋"/>
          <w:sz w:val="24"/>
        </w:rPr>
        <w:t>通过电汇、网银的方式提交谈判保证金</w:t>
      </w:r>
      <w:r w:rsidR="00E54D38" w:rsidRPr="00E54D38">
        <w:rPr>
          <w:rFonts w:ascii="华文仿宋" w:eastAsia="华文仿宋" w:hAnsi="华文仿宋" w:hint="eastAsia"/>
          <w:sz w:val="24"/>
        </w:rPr>
        <w:t>。</w:t>
      </w:r>
    </w:p>
    <w:p w:rsidR="00E54D38" w:rsidRDefault="00E54D38" w:rsidP="00E54D38">
      <w:pPr>
        <w:pStyle w:val="a6"/>
        <w:numPr>
          <w:ilvl w:val="0"/>
          <w:numId w:val="9"/>
        </w:numPr>
        <w:snapToGrid w:val="0"/>
        <w:spacing w:line="440" w:lineRule="exact"/>
        <w:ind w:firstLineChars="0"/>
        <w:rPr>
          <w:rFonts w:ascii="华文仿宋" w:eastAsia="华文仿宋" w:hAnsi="华文仿宋"/>
          <w:sz w:val="24"/>
        </w:rPr>
      </w:pPr>
      <w:r w:rsidRPr="00E54D38">
        <w:rPr>
          <w:rFonts w:ascii="华文仿宋" w:eastAsia="华文仿宋" w:hAnsi="华文仿宋" w:hint="eastAsia"/>
          <w:sz w:val="24"/>
        </w:rPr>
        <w:t>谈判保证金的返还</w:t>
      </w:r>
      <w:r>
        <w:rPr>
          <w:rFonts w:ascii="华文仿宋" w:eastAsia="华文仿宋" w:hAnsi="华文仿宋" w:hint="eastAsia"/>
          <w:sz w:val="24"/>
        </w:rPr>
        <w:t>：</w:t>
      </w:r>
      <w:r w:rsidRPr="00E54D38">
        <w:rPr>
          <w:rFonts w:ascii="华文仿宋" w:eastAsia="华文仿宋" w:hAnsi="华文仿宋" w:hint="eastAsia"/>
          <w:sz w:val="24"/>
        </w:rPr>
        <w:t>未成交单位的保证金在结果发布后（成交单</w:t>
      </w:r>
      <w:r>
        <w:rPr>
          <w:rFonts w:ascii="华文仿宋" w:eastAsia="华文仿宋" w:hAnsi="华文仿宋" w:hint="eastAsia"/>
          <w:sz w:val="24"/>
        </w:rPr>
        <w:t>位</w:t>
      </w:r>
      <w:r w:rsidRPr="00E54D38">
        <w:rPr>
          <w:rFonts w:ascii="华文仿宋" w:eastAsia="华文仿宋" w:hAnsi="华文仿宋" w:hint="eastAsia"/>
          <w:sz w:val="24"/>
        </w:rPr>
        <w:t>在合同履行完毕后），书面提出返还保证金申请，我公司接申请后5个工作日内办理退款。未提出返还申请的，滞留保证金可以作为参与我公司同类竞卖项目投标保证金加以确认。</w:t>
      </w:r>
    </w:p>
    <w:p w:rsidR="00E54D38" w:rsidRPr="00E54D38" w:rsidRDefault="00E54D38" w:rsidP="00E54D38">
      <w:pPr>
        <w:pStyle w:val="a6"/>
        <w:numPr>
          <w:ilvl w:val="0"/>
          <w:numId w:val="9"/>
        </w:numPr>
        <w:spacing w:line="360" w:lineRule="auto"/>
        <w:ind w:firstLineChars="0"/>
        <w:rPr>
          <w:rFonts w:ascii="华文仿宋" w:eastAsia="华文仿宋" w:hAnsi="华文仿宋"/>
          <w:sz w:val="24"/>
        </w:rPr>
      </w:pPr>
      <w:r w:rsidRPr="00E54D38">
        <w:rPr>
          <w:rFonts w:ascii="华文仿宋" w:eastAsia="华文仿宋" w:hAnsi="华文仿宋" w:hint="eastAsia"/>
          <w:sz w:val="24"/>
        </w:rPr>
        <w:t>谈判结束后，成交单位的谈判保证金转为履约保证金（不能抵货款使用）。</w:t>
      </w:r>
    </w:p>
    <w:p w:rsidR="00E54D38" w:rsidRDefault="00E54D38" w:rsidP="00E54D38">
      <w:pPr>
        <w:pStyle w:val="a6"/>
        <w:numPr>
          <w:ilvl w:val="0"/>
          <w:numId w:val="9"/>
        </w:numPr>
        <w:spacing w:line="360" w:lineRule="auto"/>
        <w:ind w:firstLineChars="0"/>
        <w:rPr>
          <w:rFonts w:ascii="华文仿宋" w:eastAsia="华文仿宋" w:hAnsi="华文仿宋"/>
          <w:sz w:val="24"/>
        </w:rPr>
      </w:pPr>
      <w:r w:rsidRPr="00E54D38">
        <w:rPr>
          <w:rFonts w:ascii="华文仿宋" w:eastAsia="华文仿宋" w:hAnsi="华文仿宋" w:hint="eastAsia"/>
          <w:sz w:val="24"/>
        </w:rPr>
        <w:t>成交单位未在规定期限内交清全部货款，按违约论处，保证金不予退还。</w:t>
      </w:r>
    </w:p>
    <w:p w:rsidR="00730DC7" w:rsidRPr="00E54D38" w:rsidRDefault="00730DC7" w:rsidP="00730DC7">
      <w:pPr>
        <w:pStyle w:val="a6"/>
        <w:numPr>
          <w:ilvl w:val="0"/>
          <w:numId w:val="9"/>
        </w:numPr>
        <w:snapToGrid w:val="0"/>
        <w:spacing w:line="440" w:lineRule="exact"/>
        <w:ind w:firstLineChars="0"/>
        <w:rPr>
          <w:rFonts w:ascii="华文仿宋" w:eastAsia="华文仿宋" w:hAnsi="华文仿宋"/>
          <w:sz w:val="24"/>
        </w:rPr>
      </w:pPr>
      <w:r w:rsidRPr="00730DC7">
        <w:rPr>
          <w:rFonts w:ascii="华文仿宋" w:eastAsia="华文仿宋" w:hAnsi="华文仿宋" w:hint="eastAsia"/>
          <w:sz w:val="24"/>
        </w:rPr>
        <w:t>成交单位在处置过程中出现违规违约违法等行为，上海铁路物资有限公司杭州分公司有权没收其全部履约保证金并要求成交单位承担给上海铁路物资有限公司杭州分公司造成的全部损失。</w:t>
      </w:r>
    </w:p>
    <w:p w:rsidR="00C005DC" w:rsidRPr="00437EA8" w:rsidRDefault="00C005DC" w:rsidP="00C005DC">
      <w:pPr>
        <w:pStyle w:val="a6"/>
        <w:numPr>
          <w:ilvl w:val="0"/>
          <w:numId w:val="8"/>
        </w:numPr>
        <w:snapToGrid w:val="0"/>
        <w:spacing w:line="440" w:lineRule="exact"/>
        <w:ind w:left="426" w:firstLineChars="0" w:hanging="426"/>
        <w:rPr>
          <w:rFonts w:ascii="华文仿宋" w:eastAsia="华文仿宋" w:hAnsi="华文仿宋"/>
          <w:sz w:val="24"/>
          <w:szCs w:val="24"/>
        </w:rPr>
      </w:pPr>
      <w:r w:rsidRPr="00437EA8">
        <w:rPr>
          <w:rFonts w:ascii="华文仿宋" w:eastAsia="华文仿宋" w:hAnsi="华文仿宋"/>
          <w:b/>
          <w:bCs/>
          <w:sz w:val="24"/>
          <w:szCs w:val="24"/>
        </w:rPr>
        <w:t>谈判费用：</w:t>
      </w:r>
      <w:r w:rsidR="00437EA8" w:rsidRPr="00437EA8">
        <w:rPr>
          <w:rFonts w:ascii="华文仿宋" w:eastAsia="华文仿宋" w:hAnsi="华文仿宋" w:hint="eastAsia"/>
          <w:sz w:val="24"/>
          <w:szCs w:val="24"/>
        </w:rPr>
        <w:t>潜在竞买人</w:t>
      </w:r>
      <w:r w:rsidRPr="00437EA8">
        <w:rPr>
          <w:rFonts w:ascii="华文仿宋" w:eastAsia="华文仿宋" w:hAnsi="华文仿宋"/>
          <w:sz w:val="24"/>
          <w:szCs w:val="24"/>
        </w:rPr>
        <w:t xml:space="preserve">自行承担与谈判有关的全部费用。 </w:t>
      </w:r>
    </w:p>
    <w:p w:rsidR="00C005DC" w:rsidRPr="00437EA8" w:rsidRDefault="00C005DC" w:rsidP="00C005DC">
      <w:pPr>
        <w:snapToGrid w:val="0"/>
        <w:spacing w:line="440" w:lineRule="exact"/>
        <w:rPr>
          <w:rFonts w:ascii="华文仿宋" w:eastAsia="华文仿宋" w:hAnsi="华文仿宋"/>
          <w:sz w:val="24"/>
        </w:rPr>
      </w:pPr>
      <w:r w:rsidRPr="00437EA8">
        <w:rPr>
          <w:rFonts w:ascii="华文仿宋" w:eastAsia="华文仿宋" w:hAnsi="华文仿宋" w:cstheme="minorBidi"/>
          <w:b/>
          <w:bCs/>
          <w:sz w:val="24"/>
        </w:rPr>
        <w:t>3、谈判报价：</w:t>
      </w:r>
      <w:r w:rsidRPr="00437EA8">
        <w:rPr>
          <w:rFonts w:ascii="华文仿宋" w:eastAsia="华文仿宋" w:hAnsi="华文仿宋"/>
          <w:sz w:val="24"/>
        </w:rPr>
        <w:t xml:space="preserve">报价币种为人民币，其它币种不予接受。谈判报价表应写明谈判报价包含的项目、单价和总价，如果单价累计与总价不符时，以单价累计为准；单价小数点明显错位的以总价为准，并修改单价；大小写不符时，以大写为准。 </w:t>
      </w:r>
    </w:p>
    <w:p w:rsidR="00C005DC" w:rsidRPr="00437EA8" w:rsidRDefault="00437EA8" w:rsidP="00C005DC">
      <w:pPr>
        <w:snapToGrid w:val="0"/>
        <w:spacing w:line="440" w:lineRule="exact"/>
        <w:rPr>
          <w:rFonts w:ascii="华文仿宋" w:eastAsia="华文仿宋" w:hAnsi="华文仿宋"/>
          <w:sz w:val="24"/>
        </w:rPr>
      </w:pPr>
      <w:r w:rsidRPr="00437EA8">
        <w:rPr>
          <w:rFonts w:ascii="华文仿宋" w:eastAsia="华文仿宋" w:hAnsi="华文仿宋" w:cstheme="minorBidi"/>
          <w:b/>
          <w:bCs/>
          <w:sz w:val="24"/>
        </w:rPr>
        <w:t>4</w:t>
      </w:r>
      <w:r w:rsidR="00C005DC" w:rsidRPr="00437EA8">
        <w:rPr>
          <w:rFonts w:ascii="华文仿宋" w:eastAsia="华文仿宋" w:hAnsi="华文仿宋" w:cstheme="minorBidi"/>
          <w:b/>
          <w:bCs/>
          <w:sz w:val="24"/>
        </w:rPr>
        <w:t>、谈判代表：</w:t>
      </w:r>
      <w:r w:rsidRPr="00437EA8">
        <w:rPr>
          <w:rFonts w:ascii="华文仿宋" w:eastAsia="华文仿宋" w:hAnsi="华文仿宋" w:hint="eastAsia"/>
          <w:sz w:val="24"/>
        </w:rPr>
        <w:t>潜在竞买人</w:t>
      </w:r>
      <w:r w:rsidR="00C005DC" w:rsidRPr="00437EA8">
        <w:rPr>
          <w:rFonts w:ascii="华文仿宋" w:eastAsia="华文仿宋" w:hAnsi="华文仿宋"/>
          <w:sz w:val="24"/>
        </w:rPr>
        <w:t>必须由法定代表人或其书面授权的一名委托代理人作为本方谈判代表参加谈判</w:t>
      </w:r>
      <w:r w:rsidR="00C005DC" w:rsidRPr="00437EA8">
        <w:rPr>
          <w:rFonts w:ascii="华文仿宋" w:eastAsia="华文仿宋" w:hAnsi="华文仿宋" w:hint="eastAsia"/>
          <w:sz w:val="24"/>
        </w:rPr>
        <w:t>。</w:t>
      </w:r>
    </w:p>
    <w:p w:rsidR="00437EA8" w:rsidRPr="00437EA8" w:rsidRDefault="00437EA8" w:rsidP="00C005DC">
      <w:pPr>
        <w:snapToGrid w:val="0"/>
        <w:spacing w:line="440" w:lineRule="exact"/>
        <w:rPr>
          <w:rFonts w:ascii="华文仿宋" w:eastAsia="华文仿宋" w:hAnsi="华文仿宋"/>
          <w:sz w:val="24"/>
        </w:rPr>
      </w:pPr>
      <w:r w:rsidRPr="00437EA8">
        <w:rPr>
          <w:rFonts w:ascii="华文仿宋" w:eastAsia="华文仿宋" w:hAnsi="华文仿宋" w:cstheme="minorBidi"/>
          <w:b/>
          <w:bCs/>
          <w:sz w:val="24"/>
        </w:rPr>
        <w:t>5</w:t>
      </w:r>
      <w:r w:rsidR="00C005DC" w:rsidRPr="00437EA8">
        <w:rPr>
          <w:rFonts w:ascii="华文仿宋" w:eastAsia="华文仿宋" w:hAnsi="华文仿宋" w:cstheme="minorBidi"/>
          <w:b/>
          <w:bCs/>
          <w:sz w:val="24"/>
        </w:rPr>
        <w:t>、谈判小组：</w:t>
      </w:r>
      <w:r w:rsidR="00C005DC" w:rsidRPr="00437EA8">
        <w:rPr>
          <w:rFonts w:ascii="华文仿宋" w:eastAsia="华文仿宋" w:hAnsi="华文仿宋"/>
          <w:sz w:val="24"/>
        </w:rPr>
        <w:t>本项目由</w:t>
      </w:r>
      <w:r w:rsidR="00C005DC" w:rsidRPr="00437EA8">
        <w:rPr>
          <w:rFonts w:ascii="华文仿宋" w:eastAsia="华文仿宋" w:hAnsi="华文仿宋" w:hint="eastAsia"/>
          <w:sz w:val="24"/>
        </w:rPr>
        <w:t>我公司</w:t>
      </w:r>
      <w:r w:rsidR="00082BD6">
        <w:rPr>
          <w:rFonts w:ascii="华文仿宋" w:eastAsia="华文仿宋" w:hAnsi="华文仿宋" w:hint="eastAsia"/>
          <w:sz w:val="24"/>
        </w:rPr>
        <w:t>报废物资</w:t>
      </w:r>
      <w:r w:rsidR="00C005DC" w:rsidRPr="00437EA8">
        <w:rPr>
          <w:rFonts w:ascii="华文仿宋" w:eastAsia="华文仿宋" w:hAnsi="华文仿宋" w:hint="eastAsia"/>
          <w:sz w:val="24"/>
        </w:rPr>
        <w:t>工作小组</w:t>
      </w:r>
      <w:r w:rsidR="00C005DC" w:rsidRPr="00437EA8">
        <w:rPr>
          <w:rFonts w:ascii="华文仿宋" w:eastAsia="华文仿宋" w:hAnsi="华文仿宋"/>
          <w:sz w:val="24"/>
        </w:rPr>
        <w:t>与</w:t>
      </w:r>
      <w:r w:rsidR="000B697A">
        <w:rPr>
          <w:rFonts w:ascii="华文仿宋" w:eastAsia="华文仿宋" w:hAnsi="华文仿宋"/>
          <w:sz w:val="24"/>
        </w:rPr>
        <w:t>潜在竞买人</w:t>
      </w:r>
      <w:r w:rsidR="00C005DC" w:rsidRPr="00437EA8">
        <w:rPr>
          <w:rFonts w:ascii="华文仿宋" w:eastAsia="华文仿宋" w:hAnsi="华文仿宋"/>
          <w:sz w:val="24"/>
        </w:rPr>
        <w:t xml:space="preserve">进行谈判并负责本项目的评审。谈判小组不向未成交方解释未成交原因。 </w:t>
      </w:r>
    </w:p>
    <w:p w:rsidR="00E54D38" w:rsidRDefault="00437EA8" w:rsidP="00C005DC">
      <w:pPr>
        <w:snapToGrid w:val="0"/>
        <w:spacing w:line="440" w:lineRule="exact"/>
        <w:rPr>
          <w:rFonts w:ascii="华文仿宋" w:eastAsia="华文仿宋" w:hAnsi="华文仿宋"/>
          <w:sz w:val="24"/>
        </w:rPr>
      </w:pPr>
      <w:r w:rsidRPr="00437EA8">
        <w:rPr>
          <w:rFonts w:ascii="华文仿宋" w:eastAsia="华文仿宋" w:hAnsi="华文仿宋" w:cstheme="minorBidi"/>
          <w:b/>
          <w:bCs/>
          <w:sz w:val="24"/>
        </w:rPr>
        <w:t>6</w:t>
      </w:r>
      <w:r w:rsidR="00C005DC" w:rsidRPr="00437EA8">
        <w:rPr>
          <w:rFonts w:ascii="华文仿宋" w:eastAsia="华文仿宋" w:hAnsi="华文仿宋" w:cstheme="minorBidi"/>
          <w:b/>
          <w:bCs/>
          <w:sz w:val="24"/>
        </w:rPr>
        <w:t>、</w:t>
      </w:r>
      <w:r w:rsidR="00C005DC" w:rsidRPr="00437EA8">
        <w:rPr>
          <w:rFonts w:ascii="华文仿宋" w:eastAsia="华文仿宋" w:hAnsi="华文仿宋" w:cstheme="minorBidi"/>
          <w:sz w:val="24"/>
        </w:rPr>
        <w:t>在谈判过程中</w:t>
      </w:r>
      <w:r w:rsidR="00C005DC" w:rsidRPr="00437EA8">
        <w:rPr>
          <w:rFonts w:ascii="华文仿宋" w:eastAsia="华文仿宋" w:hAnsi="华文仿宋"/>
          <w:sz w:val="24"/>
        </w:rPr>
        <w:t>，如有</w:t>
      </w:r>
      <w:r w:rsidRPr="00437EA8">
        <w:rPr>
          <w:rFonts w:ascii="华文仿宋" w:eastAsia="华文仿宋" w:hAnsi="华文仿宋" w:hint="eastAsia"/>
          <w:sz w:val="24"/>
        </w:rPr>
        <w:t>潜在竞买人</w:t>
      </w:r>
      <w:r w:rsidR="00C005DC" w:rsidRPr="00437EA8">
        <w:rPr>
          <w:rFonts w:ascii="华文仿宋" w:eastAsia="华文仿宋" w:hAnsi="华文仿宋"/>
          <w:sz w:val="24"/>
        </w:rPr>
        <w:t>联合故意</w:t>
      </w:r>
      <w:r w:rsidRPr="00437EA8">
        <w:rPr>
          <w:rFonts w:ascii="华文仿宋" w:eastAsia="华文仿宋" w:hAnsi="华文仿宋" w:hint="eastAsia"/>
          <w:sz w:val="24"/>
        </w:rPr>
        <w:t>压低</w:t>
      </w:r>
      <w:r w:rsidR="00C005DC" w:rsidRPr="00437EA8">
        <w:rPr>
          <w:rFonts w:ascii="华文仿宋" w:eastAsia="华文仿宋" w:hAnsi="华文仿宋"/>
          <w:sz w:val="24"/>
        </w:rPr>
        <w:t>报价或所有谈判报价</w:t>
      </w:r>
      <w:r w:rsidRPr="00437EA8">
        <w:rPr>
          <w:rFonts w:ascii="华文仿宋" w:eastAsia="华文仿宋" w:hAnsi="华文仿宋" w:hint="eastAsia"/>
          <w:sz w:val="24"/>
        </w:rPr>
        <w:t>低于</w:t>
      </w:r>
      <w:r w:rsidR="00C005DC" w:rsidRPr="00437EA8">
        <w:rPr>
          <w:rFonts w:ascii="华文仿宋" w:eastAsia="华文仿宋" w:hAnsi="华文仿宋"/>
          <w:sz w:val="24"/>
        </w:rPr>
        <w:t>市场价格以及其他不正当行为，谈判小组有权终止谈判。</w:t>
      </w:r>
    </w:p>
    <w:p w:rsidR="006D0D83" w:rsidRPr="005C72E7" w:rsidRDefault="005C72E7" w:rsidP="00C005DC">
      <w:pPr>
        <w:snapToGrid w:val="0"/>
        <w:spacing w:line="440" w:lineRule="exact"/>
        <w:rPr>
          <w:rFonts w:ascii="华文仿宋" w:eastAsia="华文仿宋" w:hAnsi="华文仿宋"/>
          <w:b/>
          <w:bCs/>
          <w:sz w:val="24"/>
        </w:rPr>
      </w:pPr>
      <w:r w:rsidRPr="005C72E7">
        <w:rPr>
          <w:rFonts w:ascii="华文仿宋" w:eastAsia="华文仿宋" w:hAnsi="华文仿宋" w:hint="eastAsia"/>
          <w:b/>
          <w:bCs/>
          <w:sz w:val="24"/>
        </w:rPr>
        <w:t>7、其它事项：</w:t>
      </w:r>
    </w:p>
    <w:p w:rsidR="005C72E7" w:rsidRPr="005C72E7" w:rsidRDefault="005C72E7" w:rsidP="005C72E7">
      <w:pPr>
        <w:pStyle w:val="a6"/>
        <w:numPr>
          <w:ilvl w:val="0"/>
          <w:numId w:val="10"/>
        </w:numPr>
        <w:snapToGrid w:val="0"/>
        <w:spacing w:line="440" w:lineRule="exact"/>
        <w:ind w:firstLineChars="0"/>
        <w:rPr>
          <w:rFonts w:ascii="华文仿宋" w:eastAsia="华文仿宋" w:hAnsi="华文仿宋"/>
          <w:sz w:val="24"/>
        </w:rPr>
      </w:pPr>
      <w:r w:rsidRPr="005C72E7">
        <w:rPr>
          <w:rFonts w:ascii="华文仿宋" w:eastAsia="华文仿宋" w:hAnsi="华文仿宋" w:hint="eastAsia"/>
          <w:sz w:val="24"/>
        </w:rPr>
        <w:t>请潜在竞买人在</w:t>
      </w:r>
      <w:r>
        <w:rPr>
          <w:rFonts w:ascii="华文仿宋" w:eastAsia="华文仿宋" w:hAnsi="华文仿宋" w:hint="eastAsia"/>
          <w:sz w:val="24"/>
        </w:rPr>
        <w:t>谈判</w:t>
      </w:r>
      <w:r w:rsidRPr="005C72E7">
        <w:rPr>
          <w:rFonts w:ascii="华文仿宋" w:eastAsia="华文仿宋" w:hAnsi="华文仿宋" w:hint="eastAsia"/>
          <w:sz w:val="24"/>
        </w:rPr>
        <w:t>前与《项目包件明细表》所示看货联系人联系，现场查看竞价物状态及提货（解体、拆除、运输）环境条件，以确定是否参与</w:t>
      </w:r>
      <w:r>
        <w:rPr>
          <w:rFonts w:ascii="华文仿宋" w:eastAsia="华文仿宋" w:hAnsi="华文仿宋" w:hint="eastAsia"/>
          <w:sz w:val="24"/>
        </w:rPr>
        <w:t>谈判</w:t>
      </w:r>
      <w:r w:rsidRPr="005C72E7">
        <w:rPr>
          <w:rFonts w:ascii="华文仿宋" w:eastAsia="华文仿宋" w:hAnsi="华文仿宋" w:hint="eastAsia"/>
          <w:sz w:val="24"/>
        </w:rPr>
        <w:t>。竞买人一旦参与</w:t>
      </w:r>
      <w:r>
        <w:rPr>
          <w:rFonts w:ascii="华文仿宋" w:eastAsia="华文仿宋" w:hAnsi="华文仿宋" w:hint="eastAsia"/>
          <w:sz w:val="24"/>
        </w:rPr>
        <w:t>谈判</w:t>
      </w:r>
      <w:r w:rsidRPr="005C72E7">
        <w:rPr>
          <w:rFonts w:ascii="华文仿宋" w:eastAsia="华文仿宋" w:hAnsi="华文仿宋" w:hint="eastAsia"/>
          <w:sz w:val="24"/>
        </w:rPr>
        <w:t>过程，则视为对销售文件中竞价物状态描述的确认。</w:t>
      </w:r>
    </w:p>
    <w:p w:rsidR="005C72E7" w:rsidRPr="005C72E7" w:rsidRDefault="005C72E7" w:rsidP="005C72E7">
      <w:pPr>
        <w:pStyle w:val="a6"/>
        <w:numPr>
          <w:ilvl w:val="0"/>
          <w:numId w:val="10"/>
        </w:numPr>
        <w:snapToGrid w:val="0"/>
        <w:spacing w:line="440" w:lineRule="exact"/>
        <w:ind w:firstLineChars="0"/>
        <w:rPr>
          <w:rFonts w:ascii="华文仿宋" w:eastAsia="华文仿宋" w:hAnsi="华文仿宋"/>
          <w:sz w:val="24"/>
        </w:rPr>
      </w:pPr>
      <w:r w:rsidRPr="005C72E7">
        <w:rPr>
          <w:rFonts w:ascii="华文仿宋" w:eastAsia="华文仿宋" w:hAnsi="华文仿宋" w:hint="eastAsia"/>
          <w:sz w:val="24"/>
        </w:rPr>
        <w:t>成交价格为货物</w:t>
      </w:r>
      <w:r w:rsidR="000B697A">
        <w:rPr>
          <w:rFonts w:ascii="华文仿宋" w:eastAsia="华文仿宋" w:hAnsi="华文仿宋" w:hint="eastAsia"/>
          <w:sz w:val="24"/>
        </w:rPr>
        <w:t>含税</w:t>
      </w:r>
      <w:r w:rsidRPr="005C72E7">
        <w:rPr>
          <w:rFonts w:ascii="华文仿宋" w:eastAsia="华文仿宋" w:hAnsi="华文仿宋" w:hint="eastAsia"/>
          <w:sz w:val="24"/>
        </w:rPr>
        <w:t>价格（不含其它费用），提货发生的所有费用由成交单位承担。竞买企业应提前到现场察看竞价物状态及提货环境（包括铁</w:t>
      </w:r>
      <w:r w:rsidRPr="005C72E7">
        <w:rPr>
          <w:rFonts w:ascii="华文仿宋" w:eastAsia="华文仿宋" w:hAnsi="华文仿宋" w:hint="eastAsia"/>
          <w:sz w:val="24"/>
        </w:rPr>
        <w:lastRenderedPageBreak/>
        <w:t>路内外及社会环境等因素影响），充分考虑自身能力及相关费用，认真进行成本核算，合理报价，一经成交风险自担。</w:t>
      </w:r>
    </w:p>
    <w:p w:rsidR="005C72E7" w:rsidRPr="005C72E7" w:rsidRDefault="005C72E7" w:rsidP="005C72E7">
      <w:pPr>
        <w:pStyle w:val="a6"/>
        <w:numPr>
          <w:ilvl w:val="0"/>
          <w:numId w:val="10"/>
        </w:numPr>
        <w:snapToGrid w:val="0"/>
        <w:spacing w:line="440" w:lineRule="exact"/>
        <w:ind w:firstLineChars="0"/>
        <w:rPr>
          <w:rFonts w:ascii="华文仿宋" w:eastAsia="华文仿宋" w:hAnsi="华文仿宋"/>
          <w:sz w:val="24"/>
        </w:rPr>
      </w:pPr>
      <w:r w:rsidRPr="005C72E7">
        <w:rPr>
          <w:rFonts w:ascii="华文仿宋" w:eastAsia="华文仿宋" w:hAnsi="华文仿宋" w:hint="eastAsia"/>
          <w:sz w:val="24"/>
        </w:rPr>
        <w:t>成交单位提货人员，应严格遵守铁路相关规定，确保铁路运输生产、设施、设备及人员自身安全，否则，一切后果自负。若给供货方造成安全及经济损失时，根据损失情况从履约保证金中扣减，保证金不抵损失时，供货方保留向成交单位索赔的权利。</w:t>
      </w:r>
    </w:p>
    <w:p w:rsidR="005C72E7" w:rsidRPr="005C72E7" w:rsidRDefault="005C72E7" w:rsidP="005C72E7">
      <w:pPr>
        <w:pStyle w:val="a6"/>
        <w:numPr>
          <w:ilvl w:val="0"/>
          <w:numId w:val="10"/>
        </w:numPr>
        <w:snapToGrid w:val="0"/>
        <w:spacing w:line="440" w:lineRule="exact"/>
        <w:ind w:firstLineChars="0"/>
        <w:rPr>
          <w:rFonts w:ascii="华文仿宋" w:eastAsia="华文仿宋" w:hAnsi="华文仿宋"/>
          <w:sz w:val="24"/>
        </w:rPr>
      </w:pPr>
      <w:r w:rsidRPr="005C72E7">
        <w:rPr>
          <w:rFonts w:ascii="华文仿宋" w:eastAsia="华文仿宋" w:hAnsi="华文仿宋" w:hint="eastAsia"/>
          <w:sz w:val="24"/>
        </w:rPr>
        <w:t>所有包件重量均为理论换算或预估重量，仅供参考。按重量（吨</w:t>
      </w:r>
      <w:r w:rsidR="004C5086">
        <w:rPr>
          <w:rFonts w:ascii="华文仿宋" w:eastAsia="华文仿宋" w:hAnsi="华文仿宋" w:hint="eastAsia"/>
          <w:sz w:val="24"/>
        </w:rPr>
        <w:t>或公斤）计量的包件，以发、提货人双方签认的实际过磅重量进行结算</w:t>
      </w:r>
      <w:r w:rsidRPr="005C72E7">
        <w:rPr>
          <w:rFonts w:ascii="华文仿宋" w:eastAsia="华文仿宋" w:hAnsi="华文仿宋" w:hint="eastAsia"/>
          <w:sz w:val="24"/>
        </w:rPr>
        <w:t xml:space="preserve">。所有包件按规定提供发票。 </w:t>
      </w:r>
    </w:p>
    <w:p w:rsidR="005C72E7" w:rsidRPr="005C72E7" w:rsidRDefault="005C72E7" w:rsidP="005C72E7">
      <w:pPr>
        <w:pStyle w:val="a6"/>
        <w:numPr>
          <w:ilvl w:val="0"/>
          <w:numId w:val="10"/>
        </w:numPr>
        <w:snapToGrid w:val="0"/>
        <w:spacing w:line="440" w:lineRule="exact"/>
        <w:ind w:firstLineChars="0"/>
        <w:rPr>
          <w:rFonts w:ascii="华文仿宋" w:eastAsia="华文仿宋" w:hAnsi="华文仿宋"/>
          <w:sz w:val="24"/>
        </w:rPr>
      </w:pPr>
      <w:r w:rsidRPr="005C72E7">
        <w:rPr>
          <w:rFonts w:ascii="华文仿宋" w:eastAsia="华文仿宋" w:hAnsi="华文仿宋" w:hint="eastAsia"/>
          <w:sz w:val="24"/>
        </w:rPr>
        <w:t>若竞买人在投标、提货过程中发生违约行为，按照国铁集团</w:t>
      </w:r>
      <w:r w:rsidR="000B697A">
        <w:rPr>
          <w:rFonts w:ascii="华文仿宋" w:eastAsia="华文仿宋" w:hAnsi="华文仿宋" w:hint="eastAsia"/>
          <w:sz w:val="24"/>
        </w:rPr>
        <w:t>潜在竞买人</w:t>
      </w:r>
      <w:r w:rsidRPr="005C72E7">
        <w:rPr>
          <w:rFonts w:ascii="华文仿宋" w:eastAsia="华文仿宋" w:hAnsi="华文仿宋" w:hint="eastAsia"/>
          <w:sz w:val="24"/>
        </w:rPr>
        <w:t>管理规定，上报国铁集团处理。</w:t>
      </w:r>
    </w:p>
    <w:p w:rsidR="000B697A" w:rsidRPr="000758C5" w:rsidRDefault="000B697A" w:rsidP="0016513B">
      <w:pPr>
        <w:pStyle w:val="a6"/>
        <w:numPr>
          <w:ilvl w:val="0"/>
          <w:numId w:val="10"/>
        </w:numPr>
        <w:snapToGrid w:val="0"/>
        <w:spacing w:line="440" w:lineRule="exact"/>
        <w:ind w:firstLineChars="0"/>
        <w:rPr>
          <w:rFonts w:ascii="华文仿宋" w:eastAsia="华文仿宋" w:hAnsi="华文仿宋"/>
          <w:sz w:val="24"/>
        </w:rPr>
      </w:pPr>
      <w:r w:rsidRPr="000758C5">
        <w:rPr>
          <w:rFonts w:ascii="华文仿宋" w:eastAsia="华文仿宋" w:hAnsi="华文仿宋"/>
          <w:sz w:val="24"/>
        </w:rPr>
        <w:t>潜在竞买人认为本谈判文件内容使自己的权益受到损害的，可向</w:t>
      </w:r>
      <w:r w:rsidRPr="000758C5">
        <w:rPr>
          <w:rFonts w:ascii="华文仿宋" w:eastAsia="华文仿宋" w:hAnsi="华文仿宋" w:hint="eastAsia"/>
          <w:sz w:val="24"/>
        </w:rPr>
        <w:t>竞卖人</w:t>
      </w:r>
      <w:r w:rsidRPr="000758C5">
        <w:rPr>
          <w:rFonts w:ascii="华文仿宋" w:eastAsia="华文仿宋" w:hAnsi="华文仿宋"/>
          <w:sz w:val="24"/>
        </w:rPr>
        <w:t>提出质疑。潜在竞买人质疑必须以加盖本单位公章的书面形式向采购人提出</w:t>
      </w:r>
      <w:r w:rsidR="000758C5">
        <w:rPr>
          <w:rFonts w:ascii="华文仿宋" w:eastAsia="华文仿宋" w:hAnsi="华文仿宋" w:hint="eastAsia"/>
          <w:sz w:val="24"/>
        </w:rPr>
        <w:t>传</w:t>
      </w:r>
      <w:r w:rsidRPr="000758C5">
        <w:rPr>
          <w:rFonts w:ascii="华文仿宋" w:eastAsia="华文仿宋" w:hAnsi="华文仿宋"/>
          <w:sz w:val="24"/>
        </w:rPr>
        <w:t xml:space="preserve">真、邮件、邮寄概不受理，潜在竞买人为自然人的，应当由本人签字；潜在竞买人为法人或者其他组织的，应当由法定代表人、主要负责人，或者其授权代表签字或者盖章，并加盖公章。潜在竞买人委托代理人进行质疑和投诉，其授权委托书应当载明代理人的姓名 或者名称、代理事项、具体权限、期限和相关事项。潜在竞买人为自然人的，应当由本人签字；潜在竞买人为法人或者其他组织的，应当由法定代表人、主要负责人签字或者盖章，并加盖公章。代理人提出质疑和投诉，应当提交潜在竞买人签署的授权委托书。质疑书应当包括以下主要内容： </w:t>
      </w:r>
    </w:p>
    <w:p w:rsidR="000B697A" w:rsidRPr="000758C5" w:rsidRDefault="000B697A" w:rsidP="000758C5">
      <w:pPr>
        <w:widowControl/>
        <w:snapToGrid w:val="0"/>
        <w:spacing w:line="440" w:lineRule="exact"/>
        <w:jc w:val="left"/>
        <w:rPr>
          <w:rFonts w:ascii="华文仿宋" w:eastAsia="华文仿宋" w:hAnsi="华文仿宋"/>
          <w:sz w:val="24"/>
        </w:rPr>
      </w:pPr>
      <w:r w:rsidRPr="000758C5">
        <w:rPr>
          <w:rFonts w:ascii="华文仿宋" w:eastAsia="华文仿宋" w:hAnsi="华文仿宋"/>
          <w:sz w:val="24"/>
        </w:rPr>
        <w:t xml:space="preserve">（1）潜在竞买人的姓名或者名称、地址、邮编、联系人及联系电话； </w:t>
      </w:r>
    </w:p>
    <w:p w:rsidR="000B697A" w:rsidRPr="000758C5" w:rsidRDefault="000B697A" w:rsidP="000758C5">
      <w:pPr>
        <w:widowControl/>
        <w:snapToGrid w:val="0"/>
        <w:spacing w:line="440" w:lineRule="exact"/>
        <w:jc w:val="left"/>
        <w:rPr>
          <w:rFonts w:ascii="华文仿宋" w:eastAsia="华文仿宋" w:hAnsi="华文仿宋"/>
          <w:sz w:val="24"/>
        </w:rPr>
      </w:pPr>
      <w:r w:rsidRPr="000758C5">
        <w:rPr>
          <w:rFonts w:ascii="华文仿宋" w:eastAsia="华文仿宋" w:hAnsi="华文仿宋"/>
          <w:sz w:val="24"/>
        </w:rPr>
        <w:t xml:space="preserve">（2）质疑项目的名称、编号； </w:t>
      </w:r>
    </w:p>
    <w:p w:rsidR="000B697A" w:rsidRPr="000758C5" w:rsidRDefault="000B697A" w:rsidP="000758C5">
      <w:pPr>
        <w:widowControl/>
        <w:snapToGrid w:val="0"/>
        <w:spacing w:line="440" w:lineRule="exact"/>
        <w:jc w:val="left"/>
        <w:rPr>
          <w:rFonts w:ascii="华文仿宋" w:eastAsia="华文仿宋" w:hAnsi="华文仿宋"/>
          <w:sz w:val="24"/>
        </w:rPr>
      </w:pPr>
      <w:r w:rsidRPr="000758C5">
        <w:rPr>
          <w:rFonts w:ascii="华文仿宋" w:eastAsia="华文仿宋" w:hAnsi="华文仿宋"/>
          <w:sz w:val="24"/>
        </w:rPr>
        <w:t xml:space="preserve">（3）具体、明确的质疑事项和与质疑事项相关的请求； </w:t>
      </w:r>
    </w:p>
    <w:p w:rsidR="000B697A" w:rsidRPr="000758C5" w:rsidRDefault="000B697A" w:rsidP="000758C5">
      <w:pPr>
        <w:widowControl/>
        <w:snapToGrid w:val="0"/>
        <w:spacing w:line="440" w:lineRule="exact"/>
        <w:jc w:val="left"/>
        <w:rPr>
          <w:rFonts w:ascii="华文仿宋" w:eastAsia="华文仿宋" w:hAnsi="华文仿宋"/>
          <w:sz w:val="24"/>
        </w:rPr>
      </w:pPr>
      <w:r w:rsidRPr="000758C5">
        <w:rPr>
          <w:rFonts w:ascii="华文仿宋" w:eastAsia="华文仿宋" w:hAnsi="华文仿宋"/>
          <w:sz w:val="24"/>
        </w:rPr>
        <w:t xml:space="preserve">（4）事实依据； </w:t>
      </w:r>
    </w:p>
    <w:p w:rsidR="000B697A" w:rsidRPr="000758C5" w:rsidRDefault="000B697A" w:rsidP="000758C5">
      <w:pPr>
        <w:widowControl/>
        <w:snapToGrid w:val="0"/>
        <w:spacing w:line="440" w:lineRule="exact"/>
        <w:jc w:val="left"/>
        <w:rPr>
          <w:rFonts w:ascii="华文仿宋" w:eastAsia="华文仿宋" w:hAnsi="华文仿宋"/>
          <w:sz w:val="24"/>
        </w:rPr>
      </w:pPr>
      <w:r w:rsidRPr="000758C5">
        <w:rPr>
          <w:rFonts w:ascii="华文仿宋" w:eastAsia="华文仿宋" w:hAnsi="华文仿宋"/>
          <w:sz w:val="24"/>
        </w:rPr>
        <w:t xml:space="preserve">（5）必要的法律依据； </w:t>
      </w:r>
    </w:p>
    <w:p w:rsidR="006A2B50" w:rsidRDefault="000B697A" w:rsidP="00730DC7">
      <w:pPr>
        <w:widowControl/>
        <w:snapToGrid w:val="0"/>
        <w:spacing w:line="440" w:lineRule="exact"/>
        <w:jc w:val="left"/>
        <w:rPr>
          <w:rFonts w:ascii="华文仿宋" w:eastAsia="华文仿宋" w:hAnsi="华文仿宋"/>
          <w:sz w:val="24"/>
        </w:rPr>
      </w:pPr>
      <w:r w:rsidRPr="000758C5">
        <w:rPr>
          <w:rFonts w:ascii="华文仿宋" w:eastAsia="华文仿宋" w:hAnsi="华文仿宋"/>
          <w:sz w:val="24"/>
        </w:rPr>
        <w:t>（6）</w:t>
      </w:r>
      <w:r w:rsidRPr="009912B0">
        <w:rPr>
          <w:rFonts w:ascii="华文仿宋" w:eastAsia="华文仿宋" w:hAnsi="华文仿宋"/>
          <w:sz w:val="24"/>
        </w:rPr>
        <w:t>提出质疑的日期。 按照“谁主张、谁举证”的原则，质疑时应当提供相关证明材料。质疑材料应为简体中文，一式二份。质疑时潜在竞买人应在法定质疑期内一次性提出针对同一采购程序环节的质疑。 不符合上述规定的质疑，采购人不予受理。</w:t>
      </w:r>
    </w:p>
    <w:p w:rsidR="006A2B50" w:rsidRDefault="006A2B50" w:rsidP="006A2B50">
      <w:pPr>
        <w:pStyle w:val="a6"/>
        <w:numPr>
          <w:ilvl w:val="0"/>
          <w:numId w:val="6"/>
        </w:numPr>
        <w:snapToGrid w:val="0"/>
        <w:spacing w:line="240" w:lineRule="atLeast"/>
        <w:ind w:left="567" w:firstLineChars="0" w:hanging="567"/>
        <w:jc w:val="left"/>
        <w:rPr>
          <w:rFonts w:ascii="华文仿宋" w:eastAsia="华文仿宋" w:hAnsi="华文仿宋"/>
          <w:b/>
          <w:sz w:val="36"/>
          <w:szCs w:val="36"/>
        </w:rPr>
      </w:pPr>
      <w:r w:rsidRPr="006A2B50">
        <w:rPr>
          <w:rFonts w:ascii="华文仿宋" w:eastAsia="华文仿宋" w:hAnsi="华文仿宋" w:hint="eastAsia"/>
          <w:b/>
          <w:sz w:val="36"/>
          <w:szCs w:val="36"/>
        </w:rPr>
        <w:t>响应文件</w:t>
      </w:r>
    </w:p>
    <w:p w:rsidR="00072EDF" w:rsidRPr="009912B0" w:rsidRDefault="00072EDF" w:rsidP="009912B0">
      <w:pPr>
        <w:snapToGrid w:val="0"/>
        <w:spacing w:line="440" w:lineRule="atLeast"/>
        <w:jc w:val="left"/>
        <w:rPr>
          <w:rFonts w:ascii="华文仿宋" w:eastAsia="华文仿宋" w:hAnsi="华文仿宋"/>
          <w:b/>
          <w:bCs/>
          <w:sz w:val="24"/>
        </w:rPr>
      </w:pPr>
      <w:r w:rsidRPr="009912B0">
        <w:rPr>
          <w:rFonts w:ascii="华文仿宋" w:eastAsia="华文仿宋" w:hAnsi="华文仿宋" w:hint="eastAsia"/>
          <w:b/>
          <w:bCs/>
          <w:sz w:val="24"/>
        </w:rPr>
        <w:lastRenderedPageBreak/>
        <w:t>1、响应文件包含资料</w:t>
      </w:r>
    </w:p>
    <w:tbl>
      <w:tblPr>
        <w:tblStyle w:val="GridTable4Accent1"/>
        <w:tblW w:w="9180" w:type="dxa"/>
        <w:jc w:val="center"/>
        <w:tblLook w:val="04A0"/>
      </w:tblPr>
      <w:tblGrid>
        <w:gridCol w:w="850"/>
        <w:gridCol w:w="2795"/>
        <w:gridCol w:w="5535"/>
      </w:tblGrid>
      <w:tr w:rsidR="00E32FFF" w:rsidRPr="00072EDF" w:rsidTr="007B1EF0">
        <w:trPr>
          <w:cnfStyle w:val="100000000000"/>
          <w:jc w:val="center"/>
        </w:trPr>
        <w:tc>
          <w:tcPr>
            <w:cnfStyle w:val="001000000000"/>
            <w:tcW w:w="850" w:type="dxa"/>
          </w:tcPr>
          <w:p w:rsidR="00E32FFF" w:rsidRPr="00072EDF" w:rsidRDefault="00E32FFF" w:rsidP="009912B0">
            <w:pPr>
              <w:snapToGrid w:val="0"/>
              <w:spacing w:line="240" w:lineRule="atLeast"/>
              <w:jc w:val="center"/>
              <w:rPr>
                <w:rFonts w:ascii="华文仿宋" w:eastAsia="华文仿宋" w:hAnsi="华文仿宋"/>
                <w:b w:val="0"/>
                <w:sz w:val="24"/>
              </w:rPr>
            </w:pPr>
            <w:r w:rsidRPr="00072EDF">
              <w:rPr>
                <w:rFonts w:ascii="华文仿宋" w:eastAsia="华文仿宋" w:hAnsi="华文仿宋" w:hint="eastAsia"/>
                <w:sz w:val="24"/>
              </w:rPr>
              <w:t>序号</w:t>
            </w:r>
          </w:p>
        </w:tc>
        <w:tc>
          <w:tcPr>
            <w:tcW w:w="2795" w:type="dxa"/>
          </w:tcPr>
          <w:p w:rsidR="00E32FFF" w:rsidRPr="00072EDF" w:rsidRDefault="00E32FFF" w:rsidP="00072EDF">
            <w:pPr>
              <w:snapToGrid w:val="0"/>
              <w:spacing w:line="240" w:lineRule="atLeast"/>
              <w:jc w:val="center"/>
              <w:cnfStyle w:val="100000000000"/>
              <w:rPr>
                <w:rFonts w:ascii="华文仿宋" w:eastAsia="华文仿宋" w:hAnsi="华文仿宋"/>
                <w:b w:val="0"/>
                <w:sz w:val="24"/>
              </w:rPr>
            </w:pPr>
            <w:r w:rsidRPr="00072EDF">
              <w:rPr>
                <w:rFonts w:ascii="华文仿宋" w:eastAsia="华文仿宋" w:hAnsi="华文仿宋" w:hint="eastAsia"/>
                <w:sz w:val="24"/>
              </w:rPr>
              <w:t>响应资料</w:t>
            </w:r>
          </w:p>
        </w:tc>
        <w:tc>
          <w:tcPr>
            <w:tcW w:w="5535" w:type="dxa"/>
          </w:tcPr>
          <w:p w:rsidR="00E32FFF" w:rsidRPr="00072EDF" w:rsidRDefault="00E32FFF" w:rsidP="00072EDF">
            <w:pPr>
              <w:snapToGrid w:val="0"/>
              <w:spacing w:line="240" w:lineRule="atLeast"/>
              <w:jc w:val="center"/>
              <w:cnfStyle w:val="100000000000"/>
              <w:rPr>
                <w:rFonts w:ascii="华文仿宋" w:eastAsia="华文仿宋" w:hAnsi="华文仿宋"/>
                <w:b w:val="0"/>
                <w:sz w:val="24"/>
              </w:rPr>
            </w:pPr>
            <w:r w:rsidRPr="00072EDF">
              <w:rPr>
                <w:rFonts w:ascii="华文仿宋" w:eastAsia="华文仿宋" w:hAnsi="华文仿宋" w:hint="eastAsia"/>
                <w:sz w:val="24"/>
              </w:rPr>
              <w:t>备注</w:t>
            </w:r>
          </w:p>
        </w:tc>
      </w:tr>
      <w:tr w:rsidR="00E32FFF" w:rsidRPr="00072EDF" w:rsidTr="007B1EF0">
        <w:trPr>
          <w:cnfStyle w:val="000000100000"/>
          <w:jc w:val="center"/>
        </w:trPr>
        <w:tc>
          <w:tcPr>
            <w:cnfStyle w:val="001000000000"/>
            <w:tcW w:w="850" w:type="dxa"/>
            <w:vAlign w:val="center"/>
          </w:tcPr>
          <w:p w:rsidR="00E32FFF" w:rsidRPr="00072EDF" w:rsidRDefault="00E32FFF" w:rsidP="009912B0">
            <w:pPr>
              <w:snapToGrid w:val="0"/>
              <w:spacing w:line="240" w:lineRule="atLeast"/>
              <w:jc w:val="center"/>
              <w:rPr>
                <w:rFonts w:ascii="华文仿宋" w:eastAsia="华文仿宋" w:hAnsi="华文仿宋"/>
                <w:bCs w:val="0"/>
                <w:sz w:val="24"/>
              </w:rPr>
            </w:pPr>
            <w:r w:rsidRPr="00072EDF">
              <w:rPr>
                <w:rFonts w:ascii="华文仿宋" w:eastAsia="华文仿宋" w:hAnsi="华文仿宋" w:hint="eastAsia"/>
                <w:sz w:val="24"/>
              </w:rPr>
              <w:t>1</w:t>
            </w:r>
          </w:p>
        </w:tc>
        <w:tc>
          <w:tcPr>
            <w:tcW w:w="2795" w:type="dxa"/>
            <w:vAlign w:val="center"/>
          </w:tcPr>
          <w:p w:rsidR="00E32FFF" w:rsidRPr="00072EDF" w:rsidRDefault="00E32FFF" w:rsidP="00072EDF">
            <w:pPr>
              <w:snapToGrid w:val="0"/>
              <w:spacing w:line="240" w:lineRule="atLeast"/>
              <w:cnfStyle w:val="000000100000"/>
              <w:rPr>
                <w:rFonts w:ascii="华文仿宋" w:eastAsia="华文仿宋" w:hAnsi="华文仿宋"/>
                <w:bCs/>
                <w:sz w:val="24"/>
              </w:rPr>
            </w:pPr>
            <w:r w:rsidRPr="00072EDF">
              <w:rPr>
                <w:rFonts w:ascii="华文仿宋" w:eastAsia="华文仿宋" w:hAnsi="华文仿宋" w:hint="eastAsia"/>
                <w:bCs/>
                <w:sz w:val="24"/>
              </w:rPr>
              <w:t>营业执照复印件（必须）</w:t>
            </w:r>
          </w:p>
        </w:tc>
        <w:tc>
          <w:tcPr>
            <w:tcW w:w="5535" w:type="dxa"/>
            <w:vAlign w:val="center"/>
          </w:tcPr>
          <w:p w:rsidR="00E32FFF" w:rsidRPr="00072EDF" w:rsidRDefault="00082BD6" w:rsidP="00072EDF">
            <w:pPr>
              <w:snapToGrid w:val="0"/>
              <w:spacing w:line="240" w:lineRule="atLeast"/>
              <w:cnfStyle w:val="000000100000"/>
              <w:rPr>
                <w:rFonts w:ascii="华文仿宋" w:eastAsia="华文仿宋" w:hAnsi="华文仿宋"/>
                <w:bCs/>
                <w:sz w:val="24"/>
              </w:rPr>
            </w:pPr>
            <w:r>
              <w:rPr>
                <w:rFonts w:ascii="华文仿宋" w:eastAsia="华文仿宋" w:hAnsi="华文仿宋" w:hint="eastAsia"/>
                <w:bCs/>
                <w:sz w:val="24"/>
              </w:rPr>
              <w:t>三</w:t>
            </w:r>
            <w:r w:rsidR="00E32FFF" w:rsidRPr="00072EDF">
              <w:rPr>
                <w:rFonts w:ascii="华文仿宋" w:eastAsia="华文仿宋" w:hAnsi="华文仿宋" w:hint="eastAsia"/>
                <w:bCs/>
                <w:sz w:val="24"/>
              </w:rPr>
              <w:t>份、</w:t>
            </w:r>
            <w:r w:rsidR="006B5CF5" w:rsidRPr="00072EDF">
              <w:rPr>
                <w:rFonts w:ascii="华文仿宋" w:eastAsia="华文仿宋" w:hAnsi="华文仿宋" w:hint="eastAsia"/>
                <w:bCs/>
                <w:sz w:val="24"/>
              </w:rPr>
              <w:t>加</w:t>
            </w:r>
            <w:r w:rsidR="00E32FFF" w:rsidRPr="00072EDF">
              <w:rPr>
                <w:rFonts w:ascii="华文仿宋" w:eastAsia="华文仿宋" w:hAnsi="华文仿宋" w:hint="eastAsia"/>
                <w:bCs/>
                <w:sz w:val="24"/>
              </w:rPr>
              <w:t>盖公章</w:t>
            </w:r>
          </w:p>
        </w:tc>
      </w:tr>
      <w:tr w:rsidR="00E32FFF" w:rsidRPr="00072EDF" w:rsidTr="007B1EF0">
        <w:trPr>
          <w:jc w:val="center"/>
        </w:trPr>
        <w:tc>
          <w:tcPr>
            <w:cnfStyle w:val="001000000000"/>
            <w:tcW w:w="850" w:type="dxa"/>
            <w:vAlign w:val="center"/>
          </w:tcPr>
          <w:p w:rsidR="00E32FFF" w:rsidRPr="00072EDF" w:rsidRDefault="00E32FFF" w:rsidP="009912B0">
            <w:pPr>
              <w:snapToGrid w:val="0"/>
              <w:spacing w:line="240" w:lineRule="atLeast"/>
              <w:jc w:val="center"/>
              <w:rPr>
                <w:rFonts w:ascii="华文仿宋" w:eastAsia="华文仿宋" w:hAnsi="华文仿宋"/>
                <w:bCs w:val="0"/>
                <w:sz w:val="24"/>
              </w:rPr>
            </w:pPr>
            <w:r w:rsidRPr="00072EDF">
              <w:rPr>
                <w:rFonts w:ascii="华文仿宋" w:eastAsia="华文仿宋" w:hAnsi="华文仿宋" w:hint="eastAsia"/>
                <w:sz w:val="24"/>
              </w:rPr>
              <w:t>2</w:t>
            </w:r>
          </w:p>
        </w:tc>
        <w:tc>
          <w:tcPr>
            <w:tcW w:w="2795" w:type="dxa"/>
            <w:vAlign w:val="center"/>
          </w:tcPr>
          <w:p w:rsidR="00E32FFF" w:rsidRPr="00072EDF" w:rsidRDefault="00E32FFF" w:rsidP="00072EDF">
            <w:pPr>
              <w:snapToGrid w:val="0"/>
              <w:spacing w:line="240" w:lineRule="atLeast"/>
              <w:cnfStyle w:val="000000000000"/>
              <w:rPr>
                <w:rFonts w:ascii="华文仿宋" w:eastAsia="华文仿宋" w:hAnsi="华文仿宋"/>
                <w:bCs/>
                <w:sz w:val="24"/>
              </w:rPr>
            </w:pPr>
            <w:r w:rsidRPr="00072EDF">
              <w:rPr>
                <w:rFonts w:ascii="华文仿宋" w:eastAsia="华文仿宋" w:hAnsi="华文仿宋" w:hint="eastAsia"/>
                <w:bCs/>
                <w:sz w:val="24"/>
              </w:rPr>
              <w:t>授权书</w:t>
            </w:r>
          </w:p>
        </w:tc>
        <w:tc>
          <w:tcPr>
            <w:tcW w:w="5535" w:type="dxa"/>
            <w:vAlign w:val="center"/>
          </w:tcPr>
          <w:p w:rsidR="00E32FFF" w:rsidRPr="00072EDF" w:rsidRDefault="00082BD6" w:rsidP="00072EDF">
            <w:pPr>
              <w:snapToGrid w:val="0"/>
              <w:spacing w:line="240" w:lineRule="atLeast"/>
              <w:cnfStyle w:val="000000000000"/>
              <w:rPr>
                <w:rFonts w:ascii="华文仿宋" w:eastAsia="华文仿宋" w:hAnsi="华文仿宋"/>
                <w:bCs/>
                <w:sz w:val="24"/>
              </w:rPr>
            </w:pPr>
            <w:r>
              <w:rPr>
                <w:rFonts w:ascii="华文仿宋" w:eastAsia="华文仿宋" w:hAnsi="华文仿宋" w:hint="eastAsia"/>
                <w:bCs/>
                <w:sz w:val="24"/>
              </w:rPr>
              <w:t>三</w:t>
            </w:r>
            <w:r w:rsidR="00E32FFF" w:rsidRPr="00072EDF">
              <w:rPr>
                <w:rFonts w:ascii="华文仿宋" w:eastAsia="华文仿宋" w:hAnsi="华文仿宋" w:hint="eastAsia"/>
                <w:bCs/>
                <w:sz w:val="24"/>
              </w:rPr>
              <w:t>份</w:t>
            </w:r>
            <w:r w:rsidR="006B5CF5" w:rsidRPr="00072EDF">
              <w:rPr>
                <w:rFonts w:ascii="华文仿宋" w:eastAsia="华文仿宋" w:hAnsi="华文仿宋" w:hint="eastAsia"/>
                <w:bCs/>
                <w:sz w:val="24"/>
              </w:rPr>
              <w:t>，法定代表人亲自参加的可不提供</w:t>
            </w:r>
          </w:p>
        </w:tc>
      </w:tr>
      <w:tr w:rsidR="006B5CF5" w:rsidRPr="00072EDF" w:rsidTr="007B1EF0">
        <w:trPr>
          <w:cnfStyle w:val="000000100000"/>
          <w:jc w:val="center"/>
        </w:trPr>
        <w:tc>
          <w:tcPr>
            <w:cnfStyle w:val="001000000000"/>
            <w:tcW w:w="850" w:type="dxa"/>
            <w:vAlign w:val="center"/>
          </w:tcPr>
          <w:p w:rsidR="006B5CF5" w:rsidRPr="00072EDF" w:rsidRDefault="006B5CF5" w:rsidP="009912B0">
            <w:pPr>
              <w:snapToGrid w:val="0"/>
              <w:spacing w:line="240" w:lineRule="atLeast"/>
              <w:jc w:val="center"/>
              <w:rPr>
                <w:rFonts w:ascii="华文仿宋" w:eastAsia="华文仿宋" w:hAnsi="华文仿宋"/>
                <w:bCs w:val="0"/>
                <w:sz w:val="24"/>
              </w:rPr>
            </w:pPr>
            <w:r w:rsidRPr="00072EDF">
              <w:rPr>
                <w:rFonts w:ascii="华文仿宋" w:eastAsia="华文仿宋" w:hAnsi="华文仿宋" w:hint="eastAsia"/>
                <w:sz w:val="24"/>
              </w:rPr>
              <w:t>3</w:t>
            </w:r>
          </w:p>
        </w:tc>
        <w:tc>
          <w:tcPr>
            <w:tcW w:w="2795" w:type="dxa"/>
            <w:vAlign w:val="center"/>
          </w:tcPr>
          <w:p w:rsidR="006B5CF5" w:rsidRPr="00072EDF" w:rsidRDefault="006B5CF5" w:rsidP="00072EDF">
            <w:pPr>
              <w:snapToGrid w:val="0"/>
              <w:spacing w:line="240" w:lineRule="atLeast"/>
              <w:cnfStyle w:val="000000100000"/>
              <w:rPr>
                <w:rFonts w:ascii="华文仿宋" w:eastAsia="华文仿宋" w:hAnsi="华文仿宋"/>
                <w:bCs/>
                <w:sz w:val="24"/>
              </w:rPr>
            </w:pPr>
            <w:r w:rsidRPr="00072EDF">
              <w:rPr>
                <w:rFonts w:ascii="华文仿宋" w:eastAsia="华文仿宋" w:hAnsi="华文仿宋" w:hint="eastAsia"/>
                <w:bCs/>
                <w:sz w:val="24"/>
              </w:rPr>
              <w:t>身份证复印件（必须）</w:t>
            </w:r>
          </w:p>
        </w:tc>
        <w:tc>
          <w:tcPr>
            <w:tcW w:w="5535" w:type="dxa"/>
            <w:vAlign w:val="center"/>
          </w:tcPr>
          <w:p w:rsidR="006B5CF5" w:rsidRPr="00072EDF" w:rsidRDefault="00082BD6" w:rsidP="00072EDF">
            <w:pPr>
              <w:snapToGrid w:val="0"/>
              <w:spacing w:line="240" w:lineRule="atLeast"/>
              <w:cnfStyle w:val="000000100000"/>
              <w:rPr>
                <w:rFonts w:ascii="华文仿宋" w:eastAsia="华文仿宋" w:hAnsi="华文仿宋"/>
                <w:bCs/>
                <w:sz w:val="24"/>
              </w:rPr>
            </w:pPr>
            <w:r>
              <w:rPr>
                <w:rFonts w:ascii="华文仿宋" w:eastAsia="华文仿宋" w:hAnsi="华文仿宋" w:hint="eastAsia"/>
                <w:bCs/>
                <w:sz w:val="24"/>
              </w:rPr>
              <w:t>三</w:t>
            </w:r>
            <w:r w:rsidR="006B5CF5" w:rsidRPr="00072EDF">
              <w:rPr>
                <w:rFonts w:ascii="华文仿宋" w:eastAsia="华文仿宋" w:hAnsi="华文仿宋" w:hint="eastAsia"/>
                <w:bCs/>
                <w:sz w:val="24"/>
              </w:rPr>
              <w:t xml:space="preserve">份、加盖公章， </w:t>
            </w:r>
            <w:r w:rsidR="00072EDF" w:rsidRPr="00072EDF">
              <w:rPr>
                <w:rFonts w:ascii="华文仿宋" w:eastAsia="华文仿宋" w:hAnsi="华文仿宋" w:hint="eastAsia"/>
                <w:bCs/>
                <w:sz w:val="24"/>
              </w:rPr>
              <w:t>法定代表人</w:t>
            </w:r>
            <w:r w:rsidR="00072EDF">
              <w:rPr>
                <w:rFonts w:ascii="华文仿宋" w:eastAsia="华文仿宋" w:hAnsi="华文仿宋" w:hint="eastAsia"/>
                <w:bCs/>
                <w:sz w:val="24"/>
              </w:rPr>
              <w:t>，如果是</w:t>
            </w:r>
            <w:r w:rsidR="00072EDF" w:rsidRPr="00072EDF">
              <w:rPr>
                <w:rFonts w:ascii="华文仿宋" w:eastAsia="华文仿宋" w:hAnsi="华文仿宋" w:hint="eastAsia"/>
                <w:bCs/>
                <w:sz w:val="24"/>
              </w:rPr>
              <w:t>授权代理人</w:t>
            </w:r>
            <w:r w:rsidR="00072EDF">
              <w:rPr>
                <w:rFonts w:ascii="华文仿宋" w:eastAsia="华文仿宋" w:hAnsi="华文仿宋" w:hint="eastAsia"/>
                <w:bCs/>
                <w:sz w:val="24"/>
              </w:rPr>
              <w:t>参加应一并提供</w:t>
            </w:r>
          </w:p>
        </w:tc>
      </w:tr>
      <w:tr w:rsidR="006B5CF5" w:rsidRPr="00072EDF" w:rsidTr="007B1EF0">
        <w:trPr>
          <w:jc w:val="center"/>
        </w:trPr>
        <w:tc>
          <w:tcPr>
            <w:cnfStyle w:val="001000000000"/>
            <w:tcW w:w="850" w:type="dxa"/>
            <w:vAlign w:val="center"/>
          </w:tcPr>
          <w:p w:rsidR="006B5CF5" w:rsidRPr="00072EDF" w:rsidRDefault="00072EDF" w:rsidP="009912B0">
            <w:pPr>
              <w:snapToGrid w:val="0"/>
              <w:spacing w:line="240" w:lineRule="atLeast"/>
              <w:jc w:val="center"/>
              <w:rPr>
                <w:rFonts w:ascii="华文仿宋" w:eastAsia="华文仿宋" w:hAnsi="华文仿宋"/>
                <w:bCs w:val="0"/>
                <w:sz w:val="24"/>
              </w:rPr>
            </w:pPr>
            <w:r w:rsidRPr="00072EDF">
              <w:rPr>
                <w:rFonts w:ascii="华文仿宋" w:eastAsia="华文仿宋" w:hAnsi="华文仿宋" w:hint="eastAsia"/>
                <w:sz w:val="24"/>
              </w:rPr>
              <w:t>4</w:t>
            </w:r>
          </w:p>
        </w:tc>
        <w:tc>
          <w:tcPr>
            <w:tcW w:w="2795" w:type="dxa"/>
            <w:vAlign w:val="center"/>
          </w:tcPr>
          <w:p w:rsidR="006B5CF5" w:rsidRPr="00072EDF" w:rsidRDefault="00072EDF" w:rsidP="00072EDF">
            <w:pPr>
              <w:snapToGrid w:val="0"/>
              <w:spacing w:line="240" w:lineRule="atLeast"/>
              <w:cnfStyle w:val="000000000000"/>
              <w:rPr>
                <w:rFonts w:ascii="华文仿宋" w:eastAsia="华文仿宋" w:hAnsi="华文仿宋"/>
                <w:bCs/>
                <w:sz w:val="24"/>
              </w:rPr>
            </w:pPr>
            <w:r>
              <w:rPr>
                <w:rFonts w:ascii="华文仿宋" w:eastAsia="华文仿宋" w:hAnsi="华文仿宋" w:hint="eastAsia"/>
                <w:bCs/>
                <w:sz w:val="24"/>
              </w:rPr>
              <w:t>报</w:t>
            </w:r>
            <w:r w:rsidRPr="00072EDF">
              <w:rPr>
                <w:rFonts w:ascii="华文仿宋" w:eastAsia="华文仿宋" w:hAnsi="华文仿宋" w:hint="eastAsia"/>
                <w:bCs/>
                <w:sz w:val="24"/>
              </w:rPr>
              <w:t>价单</w:t>
            </w:r>
          </w:p>
        </w:tc>
        <w:tc>
          <w:tcPr>
            <w:tcW w:w="5535" w:type="dxa"/>
            <w:vAlign w:val="center"/>
          </w:tcPr>
          <w:p w:rsidR="006B5CF5" w:rsidRPr="00072EDF" w:rsidRDefault="00082BD6" w:rsidP="00072EDF">
            <w:pPr>
              <w:snapToGrid w:val="0"/>
              <w:spacing w:line="240" w:lineRule="atLeast"/>
              <w:cnfStyle w:val="000000000000"/>
              <w:rPr>
                <w:rFonts w:ascii="华文仿宋" w:eastAsia="华文仿宋" w:hAnsi="华文仿宋"/>
                <w:bCs/>
                <w:sz w:val="24"/>
              </w:rPr>
            </w:pPr>
            <w:r>
              <w:rPr>
                <w:rFonts w:ascii="华文仿宋" w:eastAsia="华文仿宋" w:hAnsi="华文仿宋" w:hint="eastAsia"/>
                <w:bCs/>
                <w:sz w:val="24"/>
              </w:rPr>
              <w:t>三</w:t>
            </w:r>
            <w:r w:rsidR="00072EDF" w:rsidRPr="00072EDF">
              <w:rPr>
                <w:rFonts w:ascii="华文仿宋" w:eastAsia="华文仿宋" w:hAnsi="华文仿宋" w:hint="eastAsia"/>
                <w:bCs/>
                <w:sz w:val="24"/>
              </w:rPr>
              <w:t>份，加盖公章</w:t>
            </w:r>
            <w:r w:rsidR="00AD7652">
              <w:rPr>
                <w:rFonts w:ascii="华文仿宋" w:eastAsia="华文仿宋" w:hAnsi="华文仿宋" w:hint="eastAsia"/>
                <w:bCs/>
                <w:sz w:val="24"/>
              </w:rPr>
              <w:t>，不得现场填写</w:t>
            </w:r>
            <w:r w:rsidR="00572689">
              <w:rPr>
                <w:rFonts w:ascii="华文仿宋" w:eastAsia="华文仿宋" w:hAnsi="华文仿宋" w:hint="eastAsia"/>
                <w:bCs/>
                <w:sz w:val="24"/>
              </w:rPr>
              <w:t>、涂改</w:t>
            </w:r>
            <w:r w:rsidR="00AD7652">
              <w:rPr>
                <w:rFonts w:ascii="华文仿宋" w:eastAsia="华文仿宋" w:hAnsi="华文仿宋" w:hint="eastAsia"/>
                <w:bCs/>
                <w:sz w:val="24"/>
              </w:rPr>
              <w:t>报价单，否则报价视为无效。</w:t>
            </w:r>
          </w:p>
        </w:tc>
      </w:tr>
      <w:tr w:rsidR="009912B0" w:rsidRPr="00072EDF" w:rsidTr="007B1EF0">
        <w:trPr>
          <w:cnfStyle w:val="000000100000"/>
          <w:jc w:val="center"/>
        </w:trPr>
        <w:tc>
          <w:tcPr>
            <w:cnfStyle w:val="001000000000"/>
            <w:tcW w:w="9180" w:type="dxa"/>
            <w:gridSpan w:val="3"/>
          </w:tcPr>
          <w:p w:rsidR="009912B0" w:rsidRPr="009912B0" w:rsidRDefault="009912B0" w:rsidP="009912B0">
            <w:pPr>
              <w:snapToGrid w:val="0"/>
              <w:spacing w:line="240" w:lineRule="atLeast"/>
              <w:jc w:val="center"/>
              <w:rPr>
                <w:rFonts w:ascii="华文仿宋" w:eastAsia="华文仿宋" w:hAnsi="华文仿宋"/>
                <w:b w:val="0"/>
                <w:sz w:val="24"/>
              </w:rPr>
            </w:pPr>
            <w:r w:rsidRPr="009912B0">
              <w:rPr>
                <w:rFonts w:ascii="华文仿宋" w:eastAsia="华文仿宋" w:hAnsi="华文仿宋" w:hint="eastAsia"/>
                <w:color w:val="FF0000"/>
                <w:sz w:val="24"/>
              </w:rPr>
              <w:t>授权书、报价单格式详见附件</w:t>
            </w:r>
          </w:p>
        </w:tc>
      </w:tr>
    </w:tbl>
    <w:p w:rsidR="009912B0" w:rsidRPr="003A615D" w:rsidRDefault="00A16E4B" w:rsidP="003A615D">
      <w:pPr>
        <w:snapToGrid w:val="0"/>
        <w:spacing w:line="440" w:lineRule="atLeast"/>
        <w:jc w:val="left"/>
        <w:rPr>
          <w:rFonts w:ascii="华文仿宋" w:eastAsia="华文仿宋" w:hAnsi="华文仿宋"/>
          <w:bCs/>
          <w:sz w:val="24"/>
        </w:rPr>
      </w:pPr>
      <w:r>
        <w:rPr>
          <w:rFonts w:ascii="华文仿宋" w:eastAsia="华文仿宋" w:hAnsi="华文仿宋" w:hint="eastAsia"/>
          <w:b/>
          <w:sz w:val="24"/>
        </w:rPr>
        <w:t>2、</w:t>
      </w:r>
      <w:r w:rsidR="00072EDF" w:rsidRPr="00A16E4B">
        <w:rPr>
          <w:rFonts w:ascii="华文仿宋" w:eastAsia="华文仿宋" w:hAnsi="华文仿宋" w:hint="eastAsia"/>
          <w:b/>
          <w:sz w:val="24"/>
        </w:rPr>
        <w:t>响应文件的递交：</w:t>
      </w:r>
      <w:r w:rsidR="00072EDF" w:rsidRPr="00A16E4B">
        <w:rPr>
          <w:rFonts w:ascii="华文仿宋" w:eastAsia="华文仿宋" w:hAnsi="华文仿宋" w:hint="eastAsia"/>
          <w:bCs/>
          <w:sz w:val="24"/>
        </w:rPr>
        <w:t>谈判现场</w:t>
      </w:r>
      <w:r w:rsidR="001226FA">
        <w:rPr>
          <w:rFonts w:ascii="华文仿宋" w:eastAsia="华文仿宋" w:hAnsi="华文仿宋" w:hint="eastAsia"/>
          <w:bCs/>
          <w:sz w:val="24"/>
        </w:rPr>
        <w:t>密封</w:t>
      </w:r>
      <w:r w:rsidR="00072EDF" w:rsidRPr="00A16E4B">
        <w:rPr>
          <w:rFonts w:ascii="华文仿宋" w:eastAsia="华文仿宋" w:hAnsi="华文仿宋" w:hint="eastAsia"/>
          <w:bCs/>
          <w:sz w:val="24"/>
        </w:rPr>
        <w:t>递交</w:t>
      </w:r>
      <w:r w:rsidR="00D44573">
        <w:rPr>
          <w:rFonts w:ascii="华文仿宋" w:eastAsia="华文仿宋" w:hAnsi="华文仿宋" w:hint="eastAsia"/>
          <w:bCs/>
          <w:sz w:val="24"/>
        </w:rPr>
        <w:t>，未密封的响应文件视为无效文件</w:t>
      </w:r>
      <w:r w:rsidR="00072EDF" w:rsidRPr="00A16E4B">
        <w:rPr>
          <w:rFonts w:ascii="华文仿宋" w:eastAsia="华文仿宋" w:hAnsi="华文仿宋" w:hint="eastAsia"/>
          <w:bCs/>
          <w:sz w:val="24"/>
        </w:rPr>
        <w:t>。</w:t>
      </w:r>
    </w:p>
    <w:p w:rsidR="009912B0" w:rsidRDefault="009912B0" w:rsidP="009912B0">
      <w:pPr>
        <w:pStyle w:val="a6"/>
        <w:numPr>
          <w:ilvl w:val="0"/>
          <w:numId w:val="6"/>
        </w:numPr>
        <w:snapToGrid w:val="0"/>
        <w:spacing w:line="240" w:lineRule="atLeast"/>
        <w:ind w:left="567" w:firstLineChars="0" w:hanging="567"/>
        <w:jc w:val="left"/>
        <w:rPr>
          <w:rFonts w:ascii="华文仿宋" w:eastAsia="华文仿宋" w:hAnsi="华文仿宋"/>
          <w:b/>
          <w:sz w:val="36"/>
          <w:szCs w:val="36"/>
        </w:rPr>
      </w:pPr>
      <w:r>
        <w:rPr>
          <w:rFonts w:ascii="华文仿宋" w:eastAsia="华文仿宋" w:hAnsi="华文仿宋" w:hint="eastAsia"/>
          <w:b/>
          <w:sz w:val="36"/>
          <w:szCs w:val="36"/>
        </w:rPr>
        <w:t>谈判程序及成交原则</w:t>
      </w:r>
    </w:p>
    <w:p w:rsidR="009912B0" w:rsidRPr="009912B0" w:rsidRDefault="009912B0" w:rsidP="009912B0">
      <w:pPr>
        <w:snapToGrid w:val="0"/>
        <w:spacing w:line="440" w:lineRule="atLeast"/>
        <w:jc w:val="left"/>
        <w:rPr>
          <w:rFonts w:ascii="华文仿宋" w:eastAsia="华文仿宋" w:hAnsi="华文仿宋"/>
          <w:b/>
          <w:bCs/>
          <w:sz w:val="24"/>
        </w:rPr>
      </w:pPr>
      <w:r>
        <w:rPr>
          <w:rFonts w:ascii="华文仿宋" w:eastAsia="华文仿宋" w:hAnsi="华文仿宋" w:hint="eastAsia"/>
          <w:b/>
          <w:bCs/>
          <w:sz w:val="24"/>
        </w:rPr>
        <w:t>1、</w:t>
      </w:r>
      <w:r w:rsidRPr="009912B0">
        <w:rPr>
          <w:rFonts w:ascii="华文仿宋" w:eastAsia="华文仿宋" w:hAnsi="华文仿宋" w:hint="eastAsia"/>
          <w:b/>
          <w:bCs/>
          <w:sz w:val="24"/>
        </w:rPr>
        <w:t>谈判程序</w:t>
      </w:r>
    </w:p>
    <w:p w:rsidR="009912B0" w:rsidRPr="0016513B" w:rsidRDefault="009912B0" w:rsidP="00071489">
      <w:pPr>
        <w:snapToGrid w:val="0"/>
        <w:spacing w:line="440" w:lineRule="atLeast"/>
        <w:jc w:val="left"/>
        <w:rPr>
          <w:rFonts w:ascii="华文仿宋" w:eastAsia="华文仿宋" w:hAnsi="华文仿宋"/>
          <w:sz w:val="24"/>
        </w:rPr>
      </w:pPr>
      <w:r w:rsidRPr="0016513B">
        <w:rPr>
          <w:rFonts w:ascii="华文仿宋" w:eastAsia="华文仿宋" w:hAnsi="华文仿宋"/>
          <w:sz w:val="24"/>
        </w:rPr>
        <w:t>第一步，组成谈判小组。</w:t>
      </w:r>
      <w:r w:rsidR="00A16E4B" w:rsidRPr="0016513B">
        <w:rPr>
          <w:rFonts w:ascii="华文仿宋" w:eastAsia="华文仿宋" w:hAnsi="华文仿宋" w:hint="eastAsia"/>
          <w:sz w:val="24"/>
        </w:rPr>
        <w:t>由我公司</w:t>
      </w:r>
      <w:r w:rsidR="00C8640B">
        <w:rPr>
          <w:rFonts w:ascii="华文仿宋" w:eastAsia="华文仿宋" w:hAnsi="华文仿宋" w:hint="eastAsia"/>
          <w:sz w:val="24"/>
        </w:rPr>
        <w:t>报废物资</w:t>
      </w:r>
      <w:r w:rsidR="00A16E4B" w:rsidRPr="0016513B">
        <w:rPr>
          <w:rFonts w:ascii="华文仿宋" w:eastAsia="华文仿宋" w:hAnsi="华文仿宋" w:hint="eastAsia"/>
          <w:sz w:val="24"/>
        </w:rPr>
        <w:t>处置工作小组选取三人</w:t>
      </w:r>
      <w:r w:rsidRPr="0016513B">
        <w:rPr>
          <w:rFonts w:ascii="华文仿宋" w:eastAsia="华文仿宋" w:hAnsi="华文仿宋"/>
          <w:sz w:val="24"/>
        </w:rPr>
        <w:t>组成谈判小组。谈判开始前谈判小组推荐 1 人担任谈判小组组长。</w:t>
      </w:r>
    </w:p>
    <w:p w:rsidR="00A16E4B" w:rsidRPr="0016513B" w:rsidRDefault="00A16E4B" w:rsidP="00071489">
      <w:pPr>
        <w:snapToGrid w:val="0"/>
        <w:spacing w:line="440" w:lineRule="atLeast"/>
        <w:jc w:val="left"/>
        <w:rPr>
          <w:rFonts w:ascii="华文仿宋" w:eastAsia="华文仿宋" w:hAnsi="华文仿宋"/>
          <w:b/>
          <w:bCs/>
          <w:sz w:val="24"/>
        </w:rPr>
      </w:pPr>
      <w:r w:rsidRPr="0016513B">
        <w:rPr>
          <w:rFonts w:ascii="华文仿宋" w:eastAsia="华文仿宋" w:hAnsi="华文仿宋" w:hint="eastAsia"/>
          <w:sz w:val="24"/>
        </w:rPr>
        <w:t>第二步，竞买人</w:t>
      </w:r>
      <w:r w:rsidR="00D44573">
        <w:rPr>
          <w:rFonts w:ascii="华文仿宋" w:eastAsia="华文仿宋" w:hAnsi="华文仿宋" w:hint="eastAsia"/>
          <w:sz w:val="24"/>
        </w:rPr>
        <w:t>需提前谈判规定时间提前五分钟到指定谈判地点，</w:t>
      </w:r>
      <w:r w:rsidR="00D53305">
        <w:rPr>
          <w:rFonts w:ascii="华文仿宋" w:eastAsia="华文仿宋" w:hAnsi="华文仿宋" w:hint="eastAsia"/>
          <w:sz w:val="24"/>
        </w:rPr>
        <w:t>在谈判规定时间</w:t>
      </w:r>
      <w:r w:rsidRPr="0016513B">
        <w:rPr>
          <w:rFonts w:ascii="华文仿宋" w:eastAsia="华文仿宋" w:hAnsi="华文仿宋" w:hint="eastAsia"/>
          <w:sz w:val="24"/>
        </w:rPr>
        <w:t>提交</w:t>
      </w:r>
      <w:r w:rsidR="00D44573">
        <w:rPr>
          <w:rFonts w:ascii="华文仿宋" w:eastAsia="华文仿宋" w:hAnsi="华文仿宋" w:hint="eastAsia"/>
          <w:sz w:val="24"/>
        </w:rPr>
        <w:t>密封</w:t>
      </w:r>
      <w:r w:rsidRPr="0016513B">
        <w:rPr>
          <w:rFonts w:ascii="华文仿宋" w:eastAsia="华文仿宋" w:hAnsi="华文仿宋" w:hint="eastAsia"/>
          <w:sz w:val="24"/>
        </w:rPr>
        <w:t>响应文件</w:t>
      </w:r>
      <w:r w:rsidR="00D53305">
        <w:rPr>
          <w:rFonts w:ascii="华文仿宋" w:eastAsia="华文仿宋" w:hAnsi="华文仿宋" w:hint="eastAsia"/>
          <w:sz w:val="24"/>
        </w:rPr>
        <w:t>，未能在谈判规定时间内提交响应文件的视为弃权</w:t>
      </w:r>
      <w:r w:rsidRPr="0016513B">
        <w:rPr>
          <w:rFonts w:ascii="华文仿宋" w:eastAsia="华文仿宋" w:hAnsi="华文仿宋" w:hint="eastAsia"/>
          <w:sz w:val="24"/>
        </w:rPr>
        <w:t>。</w:t>
      </w:r>
    </w:p>
    <w:p w:rsidR="00072EDF" w:rsidRPr="0016513B" w:rsidRDefault="00A16E4B" w:rsidP="00C8640B">
      <w:pPr>
        <w:snapToGrid w:val="0"/>
        <w:spacing w:line="440" w:lineRule="atLeast"/>
        <w:jc w:val="left"/>
        <w:rPr>
          <w:rFonts w:ascii="华文仿宋" w:eastAsia="华文仿宋" w:hAnsi="华文仿宋"/>
          <w:sz w:val="24"/>
        </w:rPr>
      </w:pPr>
      <w:r w:rsidRPr="0016513B">
        <w:rPr>
          <w:rFonts w:ascii="华文仿宋" w:eastAsia="华文仿宋" w:hAnsi="华文仿宋"/>
          <w:sz w:val="24"/>
        </w:rPr>
        <w:t>第三步，</w:t>
      </w:r>
      <w:r w:rsidRPr="0016513B">
        <w:rPr>
          <w:rFonts w:ascii="华文仿宋" w:eastAsia="华文仿宋" w:hAnsi="华文仿宋" w:hint="eastAsia"/>
          <w:sz w:val="24"/>
        </w:rPr>
        <w:t>竞卖</w:t>
      </w:r>
      <w:r w:rsidRPr="0016513B">
        <w:rPr>
          <w:rFonts w:ascii="华文仿宋" w:eastAsia="华文仿宋" w:hAnsi="华文仿宋"/>
          <w:sz w:val="24"/>
        </w:rPr>
        <w:t>人根据本次谈判文件规定，对各</w:t>
      </w:r>
      <w:r w:rsidRPr="0016513B">
        <w:rPr>
          <w:rFonts w:ascii="华文仿宋" w:eastAsia="华文仿宋" w:hAnsi="华文仿宋" w:hint="eastAsia"/>
          <w:sz w:val="24"/>
        </w:rPr>
        <w:t>竞买人</w:t>
      </w:r>
      <w:r w:rsidRPr="0016513B">
        <w:rPr>
          <w:rFonts w:ascii="华文仿宋" w:eastAsia="华文仿宋" w:hAnsi="华文仿宋"/>
          <w:sz w:val="24"/>
        </w:rPr>
        <w:t>提供的资质资料进行审查，以确定其是否具备谈判资格，不符合条件的取消其谈判资格。</w:t>
      </w:r>
    </w:p>
    <w:p w:rsidR="00A16E4B" w:rsidRPr="0016513B" w:rsidRDefault="00A16E4B" w:rsidP="00C8640B">
      <w:pPr>
        <w:snapToGrid w:val="0"/>
        <w:spacing w:line="440" w:lineRule="atLeast"/>
        <w:jc w:val="left"/>
        <w:rPr>
          <w:rFonts w:ascii="华文仿宋" w:eastAsia="华文仿宋" w:hAnsi="华文仿宋"/>
          <w:sz w:val="24"/>
        </w:rPr>
      </w:pPr>
      <w:r w:rsidRPr="0016513B">
        <w:rPr>
          <w:rFonts w:ascii="华文仿宋" w:eastAsia="华文仿宋" w:hAnsi="华文仿宋" w:hint="eastAsia"/>
          <w:sz w:val="24"/>
        </w:rPr>
        <w:t>第四步，</w:t>
      </w:r>
      <w:r w:rsidRPr="0016513B">
        <w:rPr>
          <w:rFonts w:ascii="华文仿宋" w:eastAsia="华文仿宋" w:hAnsi="华文仿宋"/>
          <w:sz w:val="24"/>
        </w:rPr>
        <w:t>评审完毕，谈判小组在对响应文件进行资格审查及初步评审之后， 谈判小组与有效供应商授权谈判代表进行谈判。谈判过程中谈判双方不得涉及其他</w:t>
      </w:r>
      <w:r w:rsidR="00F84BC3" w:rsidRPr="0016513B">
        <w:rPr>
          <w:rFonts w:ascii="华文仿宋" w:eastAsia="华文仿宋" w:hAnsi="华文仿宋" w:hint="eastAsia"/>
          <w:sz w:val="24"/>
        </w:rPr>
        <w:t>回收商</w:t>
      </w:r>
      <w:r w:rsidRPr="0016513B">
        <w:rPr>
          <w:rFonts w:ascii="华文仿宋" w:eastAsia="华文仿宋" w:hAnsi="华文仿宋"/>
          <w:sz w:val="24"/>
        </w:rPr>
        <w:t>的有关谈判信息。</w:t>
      </w:r>
    </w:p>
    <w:p w:rsidR="00071489" w:rsidRPr="00314689" w:rsidRDefault="00071489" w:rsidP="00C8640B">
      <w:pPr>
        <w:snapToGrid w:val="0"/>
        <w:spacing w:line="440" w:lineRule="atLeast"/>
        <w:jc w:val="left"/>
        <w:rPr>
          <w:rFonts w:ascii="华文仿宋" w:eastAsia="华文仿宋" w:hAnsi="华文仿宋"/>
          <w:sz w:val="24"/>
        </w:rPr>
      </w:pPr>
      <w:r w:rsidRPr="0016513B">
        <w:rPr>
          <w:rFonts w:ascii="华文仿宋" w:eastAsia="华文仿宋" w:hAnsi="华文仿宋" w:hint="eastAsia"/>
          <w:sz w:val="24"/>
        </w:rPr>
        <w:t>第五步，竞买人填写最终报价</w:t>
      </w:r>
      <w:r w:rsidR="00E021FE" w:rsidRPr="0016513B">
        <w:rPr>
          <w:rFonts w:ascii="华文仿宋" w:eastAsia="华文仿宋" w:hAnsi="华文仿宋" w:hint="eastAsia"/>
          <w:sz w:val="24"/>
        </w:rPr>
        <w:t>单</w:t>
      </w:r>
      <w:r w:rsidRPr="0016513B">
        <w:rPr>
          <w:rFonts w:ascii="华文仿宋" w:eastAsia="华文仿宋" w:hAnsi="华文仿宋" w:hint="eastAsia"/>
          <w:sz w:val="24"/>
        </w:rPr>
        <w:t>并签字确认</w:t>
      </w:r>
      <w:r w:rsidR="003D2C57">
        <w:rPr>
          <w:rFonts w:ascii="华文仿宋" w:eastAsia="华文仿宋" w:hAnsi="华文仿宋" w:hint="eastAsia"/>
          <w:sz w:val="24"/>
        </w:rPr>
        <w:t>。</w:t>
      </w:r>
    </w:p>
    <w:p w:rsidR="00071489" w:rsidRPr="00314689" w:rsidRDefault="00071489" w:rsidP="00071489">
      <w:pPr>
        <w:snapToGrid w:val="0"/>
        <w:spacing w:line="440" w:lineRule="atLeast"/>
        <w:jc w:val="left"/>
        <w:rPr>
          <w:rFonts w:ascii="华文仿宋" w:eastAsia="华文仿宋" w:hAnsi="华文仿宋"/>
          <w:b/>
          <w:bCs/>
          <w:sz w:val="24"/>
        </w:rPr>
      </w:pPr>
      <w:r w:rsidRPr="00314689">
        <w:rPr>
          <w:rFonts w:ascii="华文仿宋" w:eastAsia="华文仿宋" w:hAnsi="华文仿宋" w:hint="eastAsia"/>
          <w:b/>
          <w:bCs/>
          <w:sz w:val="24"/>
        </w:rPr>
        <w:t>2、成交原则</w:t>
      </w:r>
    </w:p>
    <w:p w:rsidR="00071489" w:rsidRPr="00314689" w:rsidRDefault="00071489" w:rsidP="00314689">
      <w:pPr>
        <w:snapToGrid w:val="0"/>
        <w:spacing w:line="440" w:lineRule="atLeast"/>
        <w:jc w:val="left"/>
        <w:rPr>
          <w:rFonts w:ascii="华文仿宋" w:eastAsia="华文仿宋" w:hAnsi="华文仿宋"/>
          <w:sz w:val="24"/>
        </w:rPr>
      </w:pPr>
      <w:r w:rsidRPr="00314689">
        <w:rPr>
          <w:rFonts w:ascii="华文仿宋" w:eastAsia="华文仿宋" w:hAnsi="华文仿宋" w:hint="eastAsia"/>
          <w:sz w:val="24"/>
        </w:rPr>
        <w:t>各包件最高报价者成交，如遇最终报价相同的，谈判小组有权对相同最高报价人</w:t>
      </w:r>
      <w:r w:rsidR="00E021FE" w:rsidRPr="00314689">
        <w:rPr>
          <w:rFonts w:ascii="华文仿宋" w:eastAsia="华文仿宋" w:hAnsi="华文仿宋" w:hint="eastAsia"/>
          <w:sz w:val="24"/>
        </w:rPr>
        <w:t>组织再次报价，直至决出最高者；如遇最终报价相同，相同报价人均不同意再次报价的，以先提交最终报价单的竞买人成交。</w:t>
      </w:r>
    </w:p>
    <w:p w:rsidR="00314689" w:rsidRPr="00314689" w:rsidRDefault="00E021FE" w:rsidP="00314689">
      <w:pPr>
        <w:snapToGrid w:val="0"/>
        <w:spacing w:line="440" w:lineRule="atLeast"/>
        <w:jc w:val="left"/>
        <w:rPr>
          <w:rFonts w:ascii="华文仿宋" w:eastAsia="华文仿宋" w:hAnsi="华文仿宋"/>
          <w:sz w:val="24"/>
        </w:rPr>
      </w:pPr>
      <w:r w:rsidRPr="00314689">
        <w:rPr>
          <w:rFonts w:ascii="华文仿宋" w:eastAsia="华文仿宋" w:hAnsi="华文仿宋" w:hint="eastAsia"/>
          <w:b/>
          <w:bCs/>
          <w:sz w:val="24"/>
        </w:rPr>
        <w:t>3</w:t>
      </w:r>
      <w:r w:rsidRPr="00314689">
        <w:rPr>
          <w:rFonts w:ascii="华文仿宋" w:eastAsia="华文仿宋" w:hAnsi="华文仿宋" w:hint="eastAsia"/>
          <w:sz w:val="24"/>
        </w:rPr>
        <w:t>、</w:t>
      </w:r>
      <w:r w:rsidRPr="00314689">
        <w:rPr>
          <w:rFonts w:ascii="华文仿宋" w:eastAsia="华文仿宋" w:hAnsi="华文仿宋"/>
          <w:sz w:val="24"/>
        </w:rPr>
        <w:t>成交确定后，成交结果在</w:t>
      </w:r>
      <w:r w:rsidRPr="00314689">
        <w:rPr>
          <w:rFonts w:ascii="华文仿宋" w:eastAsia="华文仿宋" w:hAnsi="华文仿宋" w:hint="eastAsia"/>
          <w:sz w:val="24"/>
        </w:rPr>
        <w:t>国铁平台</w:t>
      </w:r>
      <w:r w:rsidRPr="00314689">
        <w:rPr>
          <w:rFonts w:ascii="华文仿宋" w:eastAsia="华文仿宋" w:hAnsi="华文仿宋"/>
          <w:sz w:val="24"/>
        </w:rPr>
        <w:t>公告，同时向成交</w:t>
      </w:r>
      <w:r w:rsidRPr="00314689">
        <w:rPr>
          <w:rFonts w:ascii="华文仿宋" w:eastAsia="华文仿宋" w:hAnsi="华文仿宋" w:hint="eastAsia"/>
          <w:sz w:val="24"/>
        </w:rPr>
        <w:t>者</w:t>
      </w:r>
      <w:r w:rsidRPr="00314689">
        <w:rPr>
          <w:rFonts w:ascii="华文仿宋" w:eastAsia="华文仿宋" w:hAnsi="华文仿宋"/>
          <w:sz w:val="24"/>
        </w:rPr>
        <w:t>签发《成交通知书》。</w:t>
      </w:r>
    </w:p>
    <w:p w:rsidR="00314689" w:rsidRDefault="00314689" w:rsidP="003A615D">
      <w:pPr>
        <w:snapToGrid w:val="0"/>
        <w:spacing w:line="440" w:lineRule="atLeast"/>
        <w:jc w:val="left"/>
        <w:rPr>
          <w:rFonts w:ascii="华文仿宋" w:eastAsia="华文仿宋" w:hAnsi="华文仿宋"/>
          <w:sz w:val="24"/>
        </w:rPr>
      </w:pPr>
      <w:r w:rsidRPr="00314689">
        <w:rPr>
          <w:rFonts w:ascii="华文仿宋" w:eastAsia="华文仿宋" w:hAnsi="华文仿宋"/>
          <w:b/>
          <w:bCs/>
          <w:sz w:val="24"/>
        </w:rPr>
        <w:t>4</w:t>
      </w:r>
      <w:r w:rsidR="00E021FE" w:rsidRPr="00314689">
        <w:rPr>
          <w:rFonts w:ascii="华文仿宋" w:eastAsia="华文仿宋" w:hAnsi="华文仿宋"/>
          <w:sz w:val="24"/>
        </w:rPr>
        <w:t>、成交</w:t>
      </w:r>
      <w:r w:rsidRPr="00314689">
        <w:rPr>
          <w:rFonts w:ascii="华文仿宋" w:eastAsia="华文仿宋" w:hAnsi="华文仿宋" w:hint="eastAsia"/>
          <w:sz w:val="24"/>
        </w:rPr>
        <w:t>者</w:t>
      </w:r>
      <w:r w:rsidR="00E021FE" w:rsidRPr="00314689">
        <w:rPr>
          <w:rFonts w:ascii="华文仿宋" w:eastAsia="华文仿宋" w:hAnsi="华文仿宋"/>
          <w:sz w:val="24"/>
        </w:rPr>
        <w:t>按《成交通知书》</w:t>
      </w:r>
      <w:r w:rsidRPr="00314689">
        <w:rPr>
          <w:rFonts w:ascii="华文仿宋" w:eastAsia="华文仿宋" w:hAnsi="华文仿宋" w:hint="eastAsia"/>
          <w:sz w:val="24"/>
        </w:rPr>
        <w:t>在</w:t>
      </w:r>
      <w:r w:rsidR="00E021FE" w:rsidRPr="00314689">
        <w:rPr>
          <w:rFonts w:ascii="华文仿宋" w:eastAsia="华文仿宋" w:hAnsi="华文仿宋"/>
          <w:sz w:val="24"/>
        </w:rPr>
        <w:t>指定的时间、地点与</w:t>
      </w:r>
      <w:r w:rsidR="00604FAD">
        <w:rPr>
          <w:rFonts w:ascii="华文仿宋" w:eastAsia="华文仿宋" w:hAnsi="华文仿宋" w:hint="eastAsia"/>
          <w:sz w:val="24"/>
        </w:rPr>
        <w:t>分公司</w:t>
      </w:r>
      <w:r w:rsidR="00E021FE" w:rsidRPr="00314689">
        <w:rPr>
          <w:rFonts w:ascii="华文仿宋" w:eastAsia="华文仿宋" w:hAnsi="华文仿宋"/>
          <w:sz w:val="24"/>
        </w:rPr>
        <w:t>签订合同，否则将取消其成交资格，并没收保证金。</w:t>
      </w:r>
    </w:p>
    <w:p w:rsidR="00730DC7" w:rsidRPr="00664906" w:rsidRDefault="00730DC7" w:rsidP="00730DC7">
      <w:pPr>
        <w:spacing w:line="360" w:lineRule="auto"/>
        <w:rPr>
          <w:rFonts w:ascii="华文仿宋" w:eastAsia="华文仿宋" w:hAnsi="华文仿宋"/>
          <w:color w:val="FF0000"/>
          <w:sz w:val="24"/>
        </w:rPr>
      </w:pPr>
      <w:r w:rsidRPr="00664906">
        <w:rPr>
          <w:rFonts w:ascii="华文仿宋" w:eastAsia="华文仿宋" w:hAnsi="华文仿宋" w:hint="eastAsia"/>
          <w:color w:val="FF0000"/>
          <w:sz w:val="24"/>
        </w:rPr>
        <w:t>5、成交单位存在违反国铁集团公司管理规定的行为或存在行政处罚的记录，可由上海铁路物资有限公司杭州分公司考虑实际情况进行废标。</w:t>
      </w:r>
    </w:p>
    <w:sectPr w:rsidR="00730DC7" w:rsidRPr="00664906" w:rsidSect="00B50A4E">
      <w:footerReference w:type="default" r:id="rId11"/>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7FD8" w:rsidRDefault="00947FD8" w:rsidP="003F48CF">
      <w:r>
        <w:separator/>
      </w:r>
    </w:p>
  </w:endnote>
  <w:endnote w:type="continuationSeparator" w:id="1">
    <w:p w:rsidR="00947FD8" w:rsidRDefault="00947FD8" w:rsidP="003F48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楷体_GB2312">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26B" w:rsidRPr="00F606C6" w:rsidRDefault="008D526B" w:rsidP="008D526B">
    <w:pPr>
      <w:snapToGrid w:val="0"/>
      <w:spacing w:line="240" w:lineRule="atLeast"/>
      <w:rPr>
        <w:rFonts w:ascii="仿宋" w:eastAsia="仿宋" w:hAnsi="仿宋"/>
        <w:bCs/>
        <w:sz w:val="24"/>
      </w:rPr>
    </w:pPr>
    <w:r w:rsidRPr="00F606C6">
      <w:rPr>
        <w:rFonts w:ascii="仿宋" w:eastAsia="仿宋" w:hAnsi="仿宋" w:hint="eastAsia"/>
        <w:bCs/>
        <w:sz w:val="24"/>
      </w:rPr>
      <w:t>其它：</w:t>
    </w:r>
  </w:p>
  <w:p w:rsidR="008D526B" w:rsidRPr="003D2C57" w:rsidRDefault="008D526B" w:rsidP="003D2C57">
    <w:pPr>
      <w:snapToGrid w:val="0"/>
      <w:spacing w:line="440" w:lineRule="atLeast"/>
      <w:jc w:val="left"/>
      <w:rPr>
        <w:rFonts w:ascii="华文仿宋" w:eastAsia="华文仿宋" w:hAnsi="华文仿宋"/>
        <w:sz w:val="24"/>
      </w:rPr>
    </w:pPr>
    <w:r w:rsidRPr="00F606C6">
      <w:rPr>
        <w:rFonts w:ascii="仿宋" w:eastAsia="仿宋" w:hAnsi="仿宋" w:hint="eastAsia"/>
        <w:bCs/>
        <w:sz w:val="24"/>
      </w:rPr>
      <w:t>（1）谈判报价不得低于底价。</w:t>
    </w:r>
    <w:r w:rsidR="003D2C57">
      <w:rPr>
        <w:rFonts w:ascii="华文仿宋" w:eastAsia="华文仿宋" w:hAnsi="华文仿宋" w:hint="eastAsia"/>
        <w:sz w:val="24"/>
      </w:rPr>
      <w:t>（2）最终报价不得低于第一次报价，否则视为无效</w:t>
    </w:r>
    <w:r w:rsidR="003D2C57" w:rsidRPr="0016513B">
      <w:rPr>
        <w:rFonts w:ascii="华文仿宋" w:eastAsia="华文仿宋" w:hAnsi="华文仿宋" w:hint="eastAsia"/>
        <w:sz w:val="24"/>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26B" w:rsidRDefault="008D526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7FD8" w:rsidRDefault="00947FD8" w:rsidP="003F48CF">
      <w:r>
        <w:separator/>
      </w:r>
    </w:p>
  </w:footnote>
  <w:footnote w:type="continuationSeparator" w:id="1">
    <w:p w:rsidR="00947FD8" w:rsidRDefault="00947FD8" w:rsidP="003F48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26B" w:rsidRPr="00246773" w:rsidRDefault="008D526B" w:rsidP="0024677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C11A3"/>
    <w:multiLevelType w:val="hybridMultilevel"/>
    <w:tmpl w:val="35568A8E"/>
    <w:lvl w:ilvl="0" w:tplc="B1523E9C">
      <w:start w:val="1"/>
      <w:numFmt w:val="decimal"/>
      <w:lvlText w:val="（%1）"/>
      <w:lvlJc w:val="left"/>
      <w:pPr>
        <w:ind w:left="829" w:hanging="720"/>
      </w:pPr>
      <w:rPr>
        <w:rFonts w:hint="default"/>
        <w:b w:val="0"/>
        <w:bCs w:val="0"/>
      </w:rPr>
    </w:lvl>
    <w:lvl w:ilvl="1" w:tplc="04090019" w:tentative="1">
      <w:start w:val="1"/>
      <w:numFmt w:val="lowerLetter"/>
      <w:lvlText w:val="%2)"/>
      <w:lvlJc w:val="left"/>
      <w:pPr>
        <w:ind w:left="949" w:hanging="420"/>
      </w:pPr>
    </w:lvl>
    <w:lvl w:ilvl="2" w:tplc="0409001B" w:tentative="1">
      <w:start w:val="1"/>
      <w:numFmt w:val="lowerRoman"/>
      <w:lvlText w:val="%3."/>
      <w:lvlJc w:val="right"/>
      <w:pPr>
        <w:ind w:left="1369" w:hanging="420"/>
      </w:pPr>
    </w:lvl>
    <w:lvl w:ilvl="3" w:tplc="0409000F" w:tentative="1">
      <w:start w:val="1"/>
      <w:numFmt w:val="decimal"/>
      <w:lvlText w:val="%4."/>
      <w:lvlJc w:val="left"/>
      <w:pPr>
        <w:ind w:left="1789" w:hanging="420"/>
      </w:pPr>
    </w:lvl>
    <w:lvl w:ilvl="4" w:tplc="04090019" w:tentative="1">
      <w:start w:val="1"/>
      <w:numFmt w:val="lowerLetter"/>
      <w:lvlText w:val="%5)"/>
      <w:lvlJc w:val="left"/>
      <w:pPr>
        <w:ind w:left="2209" w:hanging="420"/>
      </w:pPr>
    </w:lvl>
    <w:lvl w:ilvl="5" w:tplc="0409001B" w:tentative="1">
      <w:start w:val="1"/>
      <w:numFmt w:val="lowerRoman"/>
      <w:lvlText w:val="%6."/>
      <w:lvlJc w:val="right"/>
      <w:pPr>
        <w:ind w:left="2629" w:hanging="420"/>
      </w:pPr>
    </w:lvl>
    <w:lvl w:ilvl="6" w:tplc="0409000F" w:tentative="1">
      <w:start w:val="1"/>
      <w:numFmt w:val="decimal"/>
      <w:lvlText w:val="%7."/>
      <w:lvlJc w:val="left"/>
      <w:pPr>
        <w:ind w:left="3049" w:hanging="420"/>
      </w:pPr>
    </w:lvl>
    <w:lvl w:ilvl="7" w:tplc="04090019" w:tentative="1">
      <w:start w:val="1"/>
      <w:numFmt w:val="lowerLetter"/>
      <w:lvlText w:val="%8)"/>
      <w:lvlJc w:val="left"/>
      <w:pPr>
        <w:ind w:left="3469" w:hanging="420"/>
      </w:pPr>
    </w:lvl>
    <w:lvl w:ilvl="8" w:tplc="0409001B" w:tentative="1">
      <w:start w:val="1"/>
      <w:numFmt w:val="lowerRoman"/>
      <w:lvlText w:val="%9."/>
      <w:lvlJc w:val="right"/>
      <w:pPr>
        <w:ind w:left="3889" w:hanging="420"/>
      </w:pPr>
    </w:lvl>
  </w:abstractNum>
  <w:abstractNum w:abstractNumId="1">
    <w:nsid w:val="0D18060F"/>
    <w:multiLevelType w:val="hybridMultilevel"/>
    <w:tmpl w:val="4B402F8C"/>
    <w:lvl w:ilvl="0" w:tplc="7E7CE98E">
      <w:start w:val="1"/>
      <w:numFmt w:val="japaneseCounting"/>
      <w:lvlText w:val="%1、"/>
      <w:lvlJc w:val="left"/>
      <w:pPr>
        <w:ind w:left="900" w:hanging="9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5493654"/>
    <w:multiLevelType w:val="hybridMultilevel"/>
    <w:tmpl w:val="7B609E74"/>
    <w:lvl w:ilvl="0" w:tplc="B1523E9C">
      <w:start w:val="1"/>
      <w:numFmt w:val="decimal"/>
      <w:lvlText w:val="（%1）"/>
      <w:lvlJc w:val="left"/>
      <w:pPr>
        <w:ind w:left="829" w:hanging="720"/>
      </w:pPr>
      <w:rPr>
        <w:rFonts w:hint="default"/>
        <w:b w:val="0"/>
        <w:bCs w:val="0"/>
      </w:rPr>
    </w:lvl>
    <w:lvl w:ilvl="1" w:tplc="04090019" w:tentative="1">
      <w:start w:val="1"/>
      <w:numFmt w:val="lowerLetter"/>
      <w:lvlText w:val="%2)"/>
      <w:lvlJc w:val="left"/>
      <w:pPr>
        <w:ind w:left="949" w:hanging="420"/>
      </w:pPr>
    </w:lvl>
    <w:lvl w:ilvl="2" w:tplc="0409001B" w:tentative="1">
      <w:start w:val="1"/>
      <w:numFmt w:val="lowerRoman"/>
      <w:lvlText w:val="%3."/>
      <w:lvlJc w:val="right"/>
      <w:pPr>
        <w:ind w:left="1369" w:hanging="420"/>
      </w:pPr>
    </w:lvl>
    <w:lvl w:ilvl="3" w:tplc="0409000F" w:tentative="1">
      <w:start w:val="1"/>
      <w:numFmt w:val="decimal"/>
      <w:lvlText w:val="%4."/>
      <w:lvlJc w:val="left"/>
      <w:pPr>
        <w:ind w:left="1789" w:hanging="420"/>
      </w:pPr>
    </w:lvl>
    <w:lvl w:ilvl="4" w:tplc="04090019" w:tentative="1">
      <w:start w:val="1"/>
      <w:numFmt w:val="lowerLetter"/>
      <w:lvlText w:val="%5)"/>
      <w:lvlJc w:val="left"/>
      <w:pPr>
        <w:ind w:left="2209" w:hanging="420"/>
      </w:pPr>
    </w:lvl>
    <w:lvl w:ilvl="5" w:tplc="0409001B" w:tentative="1">
      <w:start w:val="1"/>
      <w:numFmt w:val="lowerRoman"/>
      <w:lvlText w:val="%6."/>
      <w:lvlJc w:val="right"/>
      <w:pPr>
        <w:ind w:left="2629" w:hanging="420"/>
      </w:pPr>
    </w:lvl>
    <w:lvl w:ilvl="6" w:tplc="0409000F" w:tentative="1">
      <w:start w:val="1"/>
      <w:numFmt w:val="decimal"/>
      <w:lvlText w:val="%7."/>
      <w:lvlJc w:val="left"/>
      <w:pPr>
        <w:ind w:left="3049" w:hanging="420"/>
      </w:pPr>
    </w:lvl>
    <w:lvl w:ilvl="7" w:tplc="04090019" w:tentative="1">
      <w:start w:val="1"/>
      <w:numFmt w:val="lowerLetter"/>
      <w:lvlText w:val="%8)"/>
      <w:lvlJc w:val="left"/>
      <w:pPr>
        <w:ind w:left="3469" w:hanging="420"/>
      </w:pPr>
    </w:lvl>
    <w:lvl w:ilvl="8" w:tplc="0409001B" w:tentative="1">
      <w:start w:val="1"/>
      <w:numFmt w:val="lowerRoman"/>
      <w:lvlText w:val="%9."/>
      <w:lvlJc w:val="right"/>
      <w:pPr>
        <w:ind w:left="3889" w:hanging="420"/>
      </w:pPr>
    </w:lvl>
  </w:abstractNum>
  <w:abstractNum w:abstractNumId="3">
    <w:nsid w:val="169E7173"/>
    <w:multiLevelType w:val="hybridMultilevel"/>
    <w:tmpl w:val="1DA47C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0D009D"/>
    <w:multiLevelType w:val="multilevel"/>
    <w:tmpl w:val="006C97FA"/>
    <w:lvl w:ilvl="0">
      <w:start w:val="1"/>
      <w:numFmt w:val="chineseCountingThousand"/>
      <w:pStyle w:val="1"/>
      <w:suff w:val="nothing"/>
      <w:lvlText w:val="第%1章"/>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none"/>
      <w:pStyle w:val="2"/>
      <w:suff w:val="nothing"/>
      <w:lvlText w:val=""/>
      <w:lvlJc w:val="left"/>
      <w:pPr>
        <w:ind w:left="0" w:firstLine="0"/>
      </w:pPr>
    </w:lvl>
    <w:lvl w:ilvl="2">
      <w:start w:val="1"/>
      <w:numFmt w:val="none"/>
      <w:pStyle w:val="3"/>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abstractNum w:abstractNumId="5">
    <w:nsid w:val="212D6D67"/>
    <w:multiLevelType w:val="hybridMultilevel"/>
    <w:tmpl w:val="D14A8354"/>
    <w:lvl w:ilvl="0" w:tplc="76C02406">
      <w:start w:val="1"/>
      <w:numFmt w:val="decimal"/>
      <w:lvlText w:val="%1、"/>
      <w:lvlJc w:val="left"/>
      <w:pPr>
        <w:ind w:left="720" w:hanging="720"/>
      </w:pPr>
      <w:rPr>
        <w:rFonts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D5099D"/>
    <w:multiLevelType w:val="multilevel"/>
    <w:tmpl w:val="918E9646"/>
    <w:lvl w:ilvl="0">
      <w:start w:val="1"/>
      <w:numFmt w:val="decimal"/>
      <w:lvlText w:val="%1."/>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nsid w:val="2B1804CC"/>
    <w:multiLevelType w:val="multilevel"/>
    <w:tmpl w:val="7BE6AE6E"/>
    <w:lvl w:ilvl="0">
      <w:start w:val="1"/>
      <w:numFmt w:val="decimal"/>
      <w:lvlText w:val="%1."/>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nsid w:val="343E6495"/>
    <w:multiLevelType w:val="hybridMultilevel"/>
    <w:tmpl w:val="6AA6C276"/>
    <w:lvl w:ilvl="0" w:tplc="4DBA31A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88F7715"/>
    <w:multiLevelType w:val="hybridMultilevel"/>
    <w:tmpl w:val="7B609E74"/>
    <w:lvl w:ilvl="0" w:tplc="B1523E9C">
      <w:start w:val="1"/>
      <w:numFmt w:val="decimal"/>
      <w:lvlText w:val="（%1）"/>
      <w:lvlJc w:val="left"/>
      <w:pPr>
        <w:ind w:left="829" w:hanging="720"/>
      </w:pPr>
      <w:rPr>
        <w:rFonts w:hint="default"/>
        <w:b w:val="0"/>
        <w:bCs w:val="0"/>
      </w:rPr>
    </w:lvl>
    <w:lvl w:ilvl="1" w:tplc="04090019" w:tentative="1">
      <w:start w:val="1"/>
      <w:numFmt w:val="lowerLetter"/>
      <w:lvlText w:val="%2)"/>
      <w:lvlJc w:val="left"/>
      <w:pPr>
        <w:ind w:left="949" w:hanging="420"/>
      </w:pPr>
    </w:lvl>
    <w:lvl w:ilvl="2" w:tplc="0409001B" w:tentative="1">
      <w:start w:val="1"/>
      <w:numFmt w:val="lowerRoman"/>
      <w:lvlText w:val="%3."/>
      <w:lvlJc w:val="right"/>
      <w:pPr>
        <w:ind w:left="1369" w:hanging="420"/>
      </w:pPr>
    </w:lvl>
    <w:lvl w:ilvl="3" w:tplc="0409000F" w:tentative="1">
      <w:start w:val="1"/>
      <w:numFmt w:val="decimal"/>
      <w:lvlText w:val="%4."/>
      <w:lvlJc w:val="left"/>
      <w:pPr>
        <w:ind w:left="1789" w:hanging="420"/>
      </w:pPr>
    </w:lvl>
    <w:lvl w:ilvl="4" w:tplc="04090019" w:tentative="1">
      <w:start w:val="1"/>
      <w:numFmt w:val="lowerLetter"/>
      <w:lvlText w:val="%5)"/>
      <w:lvlJc w:val="left"/>
      <w:pPr>
        <w:ind w:left="2209" w:hanging="420"/>
      </w:pPr>
    </w:lvl>
    <w:lvl w:ilvl="5" w:tplc="0409001B" w:tentative="1">
      <w:start w:val="1"/>
      <w:numFmt w:val="lowerRoman"/>
      <w:lvlText w:val="%6."/>
      <w:lvlJc w:val="right"/>
      <w:pPr>
        <w:ind w:left="2629" w:hanging="420"/>
      </w:pPr>
    </w:lvl>
    <w:lvl w:ilvl="6" w:tplc="0409000F" w:tentative="1">
      <w:start w:val="1"/>
      <w:numFmt w:val="decimal"/>
      <w:lvlText w:val="%7."/>
      <w:lvlJc w:val="left"/>
      <w:pPr>
        <w:ind w:left="3049" w:hanging="420"/>
      </w:pPr>
    </w:lvl>
    <w:lvl w:ilvl="7" w:tplc="04090019" w:tentative="1">
      <w:start w:val="1"/>
      <w:numFmt w:val="lowerLetter"/>
      <w:lvlText w:val="%8)"/>
      <w:lvlJc w:val="left"/>
      <w:pPr>
        <w:ind w:left="3469" w:hanging="420"/>
      </w:pPr>
    </w:lvl>
    <w:lvl w:ilvl="8" w:tplc="0409001B" w:tentative="1">
      <w:start w:val="1"/>
      <w:numFmt w:val="lowerRoman"/>
      <w:lvlText w:val="%9."/>
      <w:lvlJc w:val="right"/>
      <w:pPr>
        <w:ind w:left="3889" w:hanging="420"/>
      </w:pPr>
    </w:lvl>
  </w:abstractNum>
  <w:abstractNum w:abstractNumId="10">
    <w:nsid w:val="4FE55D57"/>
    <w:multiLevelType w:val="hybridMultilevel"/>
    <w:tmpl w:val="18FA74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B4E0136"/>
    <w:multiLevelType w:val="hybridMultilevel"/>
    <w:tmpl w:val="F4F05BEC"/>
    <w:lvl w:ilvl="0" w:tplc="7E7CE98E">
      <w:start w:val="1"/>
      <w:numFmt w:val="japaneseCounting"/>
      <w:lvlText w:val="%1、"/>
      <w:lvlJc w:val="left"/>
      <w:pPr>
        <w:ind w:left="900" w:hanging="9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5A10E7D"/>
    <w:multiLevelType w:val="hybridMultilevel"/>
    <w:tmpl w:val="35568A8E"/>
    <w:lvl w:ilvl="0" w:tplc="B1523E9C">
      <w:start w:val="1"/>
      <w:numFmt w:val="decimal"/>
      <w:lvlText w:val="（%1）"/>
      <w:lvlJc w:val="left"/>
      <w:pPr>
        <w:ind w:left="720" w:hanging="720"/>
      </w:pPr>
      <w:rPr>
        <w:rFonts w:hint="default"/>
        <w:b w:val="0"/>
        <w:b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FB5211B"/>
    <w:multiLevelType w:val="hybridMultilevel"/>
    <w:tmpl w:val="F06CF060"/>
    <w:lvl w:ilvl="0" w:tplc="6A2214E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4"/>
  </w:num>
  <w:num w:numId="3">
    <w:abstractNumId w:val="7"/>
  </w:num>
  <w:num w:numId="4">
    <w:abstractNumId w:val="3"/>
  </w:num>
  <w:num w:numId="5">
    <w:abstractNumId w:val="6"/>
  </w:num>
  <w:num w:numId="6">
    <w:abstractNumId w:val="11"/>
  </w:num>
  <w:num w:numId="7">
    <w:abstractNumId w:val="1"/>
  </w:num>
  <w:num w:numId="8">
    <w:abstractNumId w:val="5"/>
  </w:num>
  <w:num w:numId="9">
    <w:abstractNumId w:val="2"/>
  </w:num>
  <w:num w:numId="10">
    <w:abstractNumId w:val="0"/>
  </w:num>
  <w:num w:numId="11">
    <w:abstractNumId w:val="12"/>
  </w:num>
  <w:num w:numId="12">
    <w:abstractNumId w:val="13"/>
  </w:num>
  <w:num w:numId="13">
    <w:abstractNumId w:val="8"/>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52B10"/>
    <w:rsid w:val="000032F9"/>
    <w:rsid w:val="000054B1"/>
    <w:rsid w:val="00010717"/>
    <w:rsid w:val="00040D22"/>
    <w:rsid w:val="00052B10"/>
    <w:rsid w:val="00052C9C"/>
    <w:rsid w:val="00065BA3"/>
    <w:rsid w:val="00071489"/>
    <w:rsid w:val="00072EDF"/>
    <w:rsid w:val="00073746"/>
    <w:rsid w:val="000758C5"/>
    <w:rsid w:val="00082BD6"/>
    <w:rsid w:val="00093634"/>
    <w:rsid w:val="000B697A"/>
    <w:rsid w:val="000C3CF6"/>
    <w:rsid w:val="000F043C"/>
    <w:rsid w:val="00101D03"/>
    <w:rsid w:val="001222AD"/>
    <w:rsid w:val="001226FA"/>
    <w:rsid w:val="0012472E"/>
    <w:rsid w:val="00152C09"/>
    <w:rsid w:val="0016513B"/>
    <w:rsid w:val="00176CEF"/>
    <w:rsid w:val="00184AAA"/>
    <w:rsid w:val="001A415C"/>
    <w:rsid w:val="001D05C2"/>
    <w:rsid w:val="001D245A"/>
    <w:rsid w:val="001D7111"/>
    <w:rsid w:val="001D7821"/>
    <w:rsid w:val="001F0B80"/>
    <w:rsid w:val="00211D28"/>
    <w:rsid w:val="002139AA"/>
    <w:rsid w:val="00214C7F"/>
    <w:rsid w:val="00220B88"/>
    <w:rsid w:val="00227114"/>
    <w:rsid w:val="002313A8"/>
    <w:rsid w:val="00235D86"/>
    <w:rsid w:val="00241D25"/>
    <w:rsid w:val="00246773"/>
    <w:rsid w:val="00257C87"/>
    <w:rsid w:val="00261C23"/>
    <w:rsid w:val="00262BFF"/>
    <w:rsid w:val="002666BA"/>
    <w:rsid w:val="00273A0A"/>
    <w:rsid w:val="00275F2E"/>
    <w:rsid w:val="0028467C"/>
    <w:rsid w:val="002849AC"/>
    <w:rsid w:val="002A5D5B"/>
    <w:rsid w:val="002A69D2"/>
    <w:rsid w:val="002B4EEB"/>
    <w:rsid w:val="002B57F9"/>
    <w:rsid w:val="002C11AD"/>
    <w:rsid w:val="002C4DA4"/>
    <w:rsid w:val="002D3C45"/>
    <w:rsid w:val="002E176A"/>
    <w:rsid w:val="002E29C4"/>
    <w:rsid w:val="002E687D"/>
    <w:rsid w:val="002E75DE"/>
    <w:rsid w:val="002F295A"/>
    <w:rsid w:val="002F490B"/>
    <w:rsid w:val="002F6286"/>
    <w:rsid w:val="003056B2"/>
    <w:rsid w:val="00314689"/>
    <w:rsid w:val="003266DC"/>
    <w:rsid w:val="00346415"/>
    <w:rsid w:val="00354FE2"/>
    <w:rsid w:val="00364FE0"/>
    <w:rsid w:val="00384D39"/>
    <w:rsid w:val="003A28FD"/>
    <w:rsid w:val="003A615D"/>
    <w:rsid w:val="003C1C53"/>
    <w:rsid w:val="003C7E5C"/>
    <w:rsid w:val="003D1C50"/>
    <w:rsid w:val="003D2C57"/>
    <w:rsid w:val="003E268E"/>
    <w:rsid w:val="003F353D"/>
    <w:rsid w:val="003F48CF"/>
    <w:rsid w:val="003F5454"/>
    <w:rsid w:val="0040674C"/>
    <w:rsid w:val="004235DF"/>
    <w:rsid w:val="00426C27"/>
    <w:rsid w:val="00427D7D"/>
    <w:rsid w:val="00437EA8"/>
    <w:rsid w:val="004412B6"/>
    <w:rsid w:val="004727D7"/>
    <w:rsid w:val="0047573A"/>
    <w:rsid w:val="004758B1"/>
    <w:rsid w:val="0047771E"/>
    <w:rsid w:val="0049656A"/>
    <w:rsid w:val="004C5086"/>
    <w:rsid w:val="004C6566"/>
    <w:rsid w:val="004C6BB3"/>
    <w:rsid w:val="004E1742"/>
    <w:rsid w:val="004E1A81"/>
    <w:rsid w:val="004E3491"/>
    <w:rsid w:val="004E466D"/>
    <w:rsid w:val="005014A4"/>
    <w:rsid w:val="00502DB1"/>
    <w:rsid w:val="0050502C"/>
    <w:rsid w:val="0053182D"/>
    <w:rsid w:val="00534D90"/>
    <w:rsid w:val="005376CA"/>
    <w:rsid w:val="005406E3"/>
    <w:rsid w:val="0055438C"/>
    <w:rsid w:val="00564225"/>
    <w:rsid w:val="00566DF1"/>
    <w:rsid w:val="00572689"/>
    <w:rsid w:val="005B4F7D"/>
    <w:rsid w:val="005B7714"/>
    <w:rsid w:val="005C72E7"/>
    <w:rsid w:val="005C7FDA"/>
    <w:rsid w:val="005E2965"/>
    <w:rsid w:val="005F59AA"/>
    <w:rsid w:val="006032C9"/>
    <w:rsid w:val="00604FAD"/>
    <w:rsid w:val="006120C9"/>
    <w:rsid w:val="00614BF0"/>
    <w:rsid w:val="00616589"/>
    <w:rsid w:val="006204A5"/>
    <w:rsid w:val="00623BC3"/>
    <w:rsid w:val="00630635"/>
    <w:rsid w:val="006328CD"/>
    <w:rsid w:val="006433CE"/>
    <w:rsid w:val="00647B75"/>
    <w:rsid w:val="00650B77"/>
    <w:rsid w:val="006558FB"/>
    <w:rsid w:val="00664906"/>
    <w:rsid w:val="00664938"/>
    <w:rsid w:val="00674A43"/>
    <w:rsid w:val="00685D21"/>
    <w:rsid w:val="00691EB1"/>
    <w:rsid w:val="006A2B50"/>
    <w:rsid w:val="006A38E5"/>
    <w:rsid w:val="006B154D"/>
    <w:rsid w:val="006B5CF5"/>
    <w:rsid w:val="006D0D83"/>
    <w:rsid w:val="006D340B"/>
    <w:rsid w:val="006E65B2"/>
    <w:rsid w:val="006E6D31"/>
    <w:rsid w:val="00713A82"/>
    <w:rsid w:val="00716120"/>
    <w:rsid w:val="00725943"/>
    <w:rsid w:val="00730DC7"/>
    <w:rsid w:val="00744336"/>
    <w:rsid w:val="00765CB3"/>
    <w:rsid w:val="007760B8"/>
    <w:rsid w:val="0078398E"/>
    <w:rsid w:val="007B1EF0"/>
    <w:rsid w:val="00850D26"/>
    <w:rsid w:val="00851D44"/>
    <w:rsid w:val="008729D6"/>
    <w:rsid w:val="00874B08"/>
    <w:rsid w:val="00881D08"/>
    <w:rsid w:val="00884844"/>
    <w:rsid w:val="00896C75"/>
    <w:rsid w:val="008A26AC"/>
    <w:rsid w:val="008A2835"/>
    <w:rsid w:val="008C67DE"/>
    <w:rsid w:val="008D526B"/>
    <w:rsid w:val="008E4F89"/>
    <w:rsid w:val="008F6E5B"/>
    <w:rsid w:val="008F76DB"/>
    <w:rsid w:val="0090786C"/>
    <w:rsid w:val="00921E45"/>
    <w:rsid w:val="00947FD8"/>
    <w:rsid w:val="009912B0"/>
    <w:rsid w:val="00993DF1"/>
    <w:rsid w:val="009A3EC3"/>
    <w:rsid w:val="009B311E"/>
    <w:rsid w:val="009D0107"/>
    <w:rsid w:val="009D091E"/>
    <w:rsid w:val="009D3995"/>
    <w:rsid w:val="009E25C3"/>
    <w:rsid w:val="009E5968"/>
    <w:rsid w:val="009F30E0"/>
    <w:rsid w:val="00A00AA8"/>
    <w:rsid w:val="00A11E17"/>
    <w:rsid w:val="00A16C3E"/>
    <w:rsid w:val="00A16E4B"/>
    <w:rsid w:val="00A33151"/>
    <w:rsid w:val="00A36999"/>
    <w:rsid w:val="00A4569B"/>
    <w:rsid w:val="00A848ED"/>
    <w:rsid w:val="00A9437A"/>
    <w:rsid w:val="00AB1E2E"/>
    <w:rsid w:val="00AB5621"/>
    <w:rsid w:val="00AC1095"/>
    <w:rsid w:val="00AC57F1"/>
    <w:rsid w:val="00AD2DFC"/>
    <w:rsid w:val="00AD7652"/>
    <w:rsid w:val="00AE3F2F"/>
    <w:rsid w:val="00AE73E3"/>
    <w:rsid w:val="00B22D9D"/>
    <w:rsid w:val="00B256CA"/>
    <w:rsid w:val="00B308E1"/>
    <w:rsid w:val="00B3679B"/>
    <w:rsid w:val="00B40B45"/>
    <w:rsid w:val="00B50926"/>
    <w:rsid w:val="00B50A4E"/>
    <w:rsid w:val="00B7341B"/>
    <w:rsid w:val="00B8542D"/>
    <w:rsid w:val="00B854BC"/>
    <w:rsid w:val="00B922FF"/>
    <w:rsid w:val="00B931FC"/>
    <w:rsid w:val="00BA0F58"/>
    <w:rsid w:val="00BB62E4"/>
    <w:rsid w:val="00C005DC"/>
    <w:rsid w:val="00C30CD6"/>
    <w:rsid w:val="00C505D0"/>
    <w:rsid w:val="00C55D0A"/>
    <w:rsid w:val="00C75784"/>
    <w:rsid w:val="00C82860"/>
    <w:rsid w:val="00C8565D"/>
    <w:rsid w:val="00C859C5"/>
    <w:rsid w:val="00C8640B"/>
    <w:rsid w:val="00C87C52"/>
    <w:rsid w:val="00CC08BE"/>
    <w:rsid w:val="00CC6EC8"/>
    <w:rsid w:val="00CE6676"/>
    <w:rsid w:val="00CF5C55"/>
    <w:rsid w:val="00CF6F40"/>
    <w:rsid w:val="00D21CFE"/>
    <w:rsid w:val="00D31010"/>
    <w:rsid w:val="00D44573"/>
    <w:rsid w:val="00D51E65"/>
    <w:rsid w:val="00D53305"/>
    <w:rsid w:val="00D55032"/>
    <w:rsid w:val="00D67229"/>
    <w:rsid w:val="00D73C0E"/>
    <w:rsid w:val="00D8566F"/>
    <w:rsid w:val="00DB288D"/>
    <w:rsid w:val="00DB4378"/>
    <w:rsid w:val="00DB4485"/>
    <w:rsid w:val="00DB5F20"/>
    <w:rsid w:val="00DB69FC"/>
    <w:rsid w:val="00DC5143"/>
    <w:rsid w:val="00DE4BFC"/>
    <w:rsid w:val="00DF57E6"/>
    <w:rsid w:val="00E021FE"/>
    <w:rsid w:val="00E02842"/>
    <w:rsid w:val="00E32FFF"/>
    <w:rsid w:val="00E37FF9"/>
    <w:rsid w:val="00E42C7F"/>
    <w:rsid w:val="00E43FEC"/>
    <w:rsid w:val="00E47989"/>
    <w:rsid w:val="00E54D38"/>
    <w:rsid w:val="00E865C1"/>
    <w:rsid w:val="00E929B1"/>
    <w:rsid w:val="00EA4702"/>
    <w:rsid w:val="00EC04CA"/>
    <w:rsid w:val="00ED6D7B"/>
    <w:rsid w:val="00EE4082"/>
    <w:rsid w:val="00EF2B1B"/>
    <w:rsid w:val="00F042E1"/>
    <w:rsid w:val="00F05AB1"/>
    <w:rsid w:val="00F07883"/>
    <w:rsid w:val="00F14D33"/>
    <w:rsid w:val="00F15F40"/>
    <w:rsid w:val="00F3386D"/>
    <w:rsid w:val="00F606C6"/>
    <w:rsid w:val="00F61259"/>
    <w:rsid w:val="00F67D3A"/>
    <w:rsid w:val="00F75E00"/>
    <w:rsid w:val="00F80C66"/>
    <w:rsid w:val="00F83D50"/>
    <w:rsid w:val="00F84BC3"/>
    <w:rsid w:val="00F92386"/>
    <w:rsid w:val="00F97C13"/>
    <w:rsid w:val="00FC7ABB"/>
    <w:rsid w:val="00FD7E7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8CF"/>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B22D9D"/>
    <w:pPr>
      <w:keepNext/>
      <w:keepLines/>
      <w:numPr>
        <w:numId w:val="2"/>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53182D"/>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2313A8"/>
    <w:pPr>
      <w:keepNext/>
      <w:keepLines/>
      <w:numPr>
        <w:ilvl w:val="2"/>
        <w:numId w:val="2"/>
      </w:numPr>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2313A8"/>
    <w:pPr>
      <w:keepNext/>
      <w:keepLines/>
      <w:numPr>
        <w:ilvl w:val="3"/>
        <w:numId w:val="2"/>
      </w:numPr>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2313A8"/>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2313A8"/>
    <w:pPr>
      <w:keepNext/>
      <w:keepLines/>
      <w:numPr>
        <w:ilvl w:val="5"/>
        <w:numId w:val="2"/>
      </w:numPr>
      <w:spacing w:before="240" w:after="64" w:line="320" w:lineRule="auto"/>
      <w:outlineLvl w:val="5"/>
    </w:pPr>
    <w:rPr>
      <w:rFonts w:asciiTheme="majorHAnsi" w:eastAsiaTheme="majorEastAsia" w:hAnsiTheme="majorHAnsi" w:cstheme="majorBidi"/>
      <w:b/>
      <w:bCs/>
      <w:sz w:val="24"/>
    </w:rPr>
  </w:style>
  <w:style w:type="paragraph" w:styleId="7">
    <w:name w:val="heading 7"/>
    <w:basedOn w:val="a"/>
    <w:next w:val="a"/>
    <w:link w:val="7Char"/>
    <w:uiPriority w:val="9"/>
    <w:semiHidden/>
    <w:unhideWhenUsed/>
    <w:qFormat/>
    <w:rsid w:val="002313A8"/>
    <w:pPr>
      <w:keepNext/>
      <w:keepLines/>
      <w:numPr>
        <w:ilvl w:val="6"/>
        <w:numId w:val="2"/>
      </w:numPr>
      <w:spacing w:before="240" w:after="64" w:line="320" w:lineRule="auto"/>
      <w:outlineLvl w:val="6"/>
    </w:pPr>
    <w:rPr>
      <w:b/>
      <w:bCs/>
      <w:sz w:val="24"/>
    </w:rPr>
  </w:style>
  <w:style w:type="paragraph" w:styleId="8">
    <w:name w:val="heading 8"/>
    <w:basedOn w:val="a"/>
    <w:next w:val="a"/>
    <w:link w:val="8Char"/>
    <w:uiPriority w:val="9"/>
    <w:semiHidden/>
    <w:unhideWhenUsed/>
    <w:qFormat/>
    <w:rsid w:val="002313A8"/>
    <w:pPr>
      <w:keepNext/>
      <w:keepLines/>
      <w:numPr>
        <w:ilvl w:val="7"/>
        <w:numId w:val="2"/>
      </w:numPr>
      <w:spacing w:before="240" w:after="64" w:line="320" w:lineRule="auto"/>
      <w:outlineLvl w:val="7"/>
    </w:pPr>
    <w:rPr>
      <w:rFonts w:asciiTheme="majorHAnsi" w:eastAsiaTheme="majorEastAsia" w:hAnsiTheme="majorHAnsi" w:cstheme="majorBidi"/>
      <w:sz w:val="24"/>
    </w:rPr>
  </w:style>
  <w:style w:type="paragraph" w:styleId="9">
    <w:name w:val="heading 9"/>
    <w:basedOn w:val="a"/>
    <w:next w:val="a"/>
    <w:link w:val="9Char"/>
    <w:uiPriority w:val="9"/>
    <w:semiHidden/>
    <w:unhideWhenUsed/>
    <w:qFormat/>
    <w:rsid w:val="002313A8"/>
    <w:pPr>
      <w:keepNext/>
      <w:keepLines/>
      <w:numPr>
        <w:ilvl w:val="8"/>
        <w:numId w:val="2"/>
      </w:numPr>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48C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F48CF"/>
    <w:rPr>
      <w:sz w:val="18"/>
      <w:szCs w:val="18"/>
    </w:rPr>
  </w:style>
  <w:style w:type="paragraph" w:styleId="a4">
    <w:name w:val="footer"/>
    <w:basedOn w:val="a"/>
    <w:link w:val="Char0"/>
    <w:uiPriority w:val="99"/>
    <w:unhideWhenUsed/>
    <w:rsid w:val="003F48C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F48CF"/>
    <w:rPr>
      <w:sz w:val="18"/>
      <w:szCs w:val="18"/>
    </w:rPr>
  </w:style>
  <w:style w:type="character" w:customStyle="1" w:styleId="2Char">
    <w:name w:val="标题 2 Char"/>
    <w:basedOn w:val="a0"/>
    <w:link w:val="2"/>
    <w:uiPriority w:val="9"/>
    <w:rsid w:val="0053182D"/>
    <w:rPr>
      <w:rFonts w:asciiTheme="majorHAnsi" w:eastAsiaTheme="majorEastAsia" w:hAnsiTheme="majorHAnsi" w:cstheme="majorBidi"/>
      <w:b/>
      <w:bCs/>
      <w:sz w:val="32"/>
      <w:szCs w:val="32"/>
    </w:rPr>
  </w:style>
  <w:style w:type="character" w:styleId="a5">
    <w:name w:val="Strong"/>
    <w:basedOn w:val="a0"/>
    <w:uiPriority w:val="22"/>
    <w:qFormat/>
    <w:rsid w:val="0053182D"/>
    <w:rPr>
      <w:b/>
      <w:bCs/>
    </w:rPr>
  </w:style>
  <w:style w:type="paragraph" w:styleId="a6">
    <w:name w:val="List Paragraph"/>
    <w:basedOn w:val="a"/>
    <w:uiPriority w:val="34"/>
    <w:qFormat/>
    <w:rsid w:val="0053182D"/>
    <w:pPr>
      <w:ind w:firstLineChars="200" w:firstLine="420"/>
    </w:pPr>
    <w:rPr>
      <w:rFonts w:asciiTheme="minorHAnsi" w:eastAsiaTheme="minorEastAsia" w:hAnsiTheme="minorHAnsi" w:cstheme="minorBidi"/>
      <w:szCs w:val="22"/>
    </w:rPr>
  </w:style>
  <w:style w:type="table" w:styleId="a7">
    <w:name w:val="Table Grid"/>
    <w:basedOn w:val="a1"/>
    <w:uiPriority w:val="39"/>
    <w:rsid w:val="005318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B22D9D"/>
    <w:rPr>
      <w:rFonts w:ascii="Times New Roman" w:eastAsia="宋体" w:hAnsi="Times New Roman" w:cs="Times New Roman"/>
      <w:b/>
      <w:bCs/>
      <w:kern w:val="44"/>
      <w:sz w:val="44"/>
      <w:szCs w:val="44"/>
    </w:rPr>
  </w:style>
  <w:style w:type="character" w:customStyle="1" w:styleId="3Char">
    <w:name w:val="标题 3 Char"/>
    <w:basedOn w:val="a0"/>
    <w:link w:val="3"/>
    <w:uiPriority w:val="9"/>
    <w:semiHidden/>
    <w:rsid w:val="002313A8"/>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2313A8"/>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2313A8"/>
    <w:rPr>
      <w:rFonts w:ascii="Times New Roman" w:eastAsia="宋体" w:hAnsi="Times New Roman" w:cs="Times New Roman"/>
      <w:b/>
      <w:bCs/>
      <w:sz w:val="28"/>
      <w:szCs w:val="28"/>
    </w:rPr>
  </w:style>
  <w:style w:type="character" w:customStyle="1" w:styleId="6Char">
    <w:name w:val="标题 6 Char"/>
    <w:basedOn w:val="a0"/>
    <w:link w:val="6"/>
    <w:uiPriority w:val="9"/>
    <w:semiHidden/>
    <w:rsid w:val="002313A8"/>
    <w:rPr>
      <w:rFonts w:asciiTheme="majorHAnsi" w:eastAsiaTheme="majorEastAsia" w:hAnsiTheme="majorHAnsi" w:cstheme="majorBidi"/>
      <w:b/>
      <w:bCs/>
      <w:sz w:val="24"/>
      <w:szCs w:val="24"/>
    </w:rPr>
  </w:style>
  <w:style w:type="character" w:customStyle="1" w:styleId="7Char">
    <w:name w:val="标题 7 Char"/>
    <w:basedOn w:val="a0"/>
    <w:link w:val="7"/>
    <w:uiPriority w:val="9"/>
    <w:semiHidden/>
    <w:rsid w:val="002313A8"/>
    <w:rPr>
      <w:rFonts w:ascii="Times New Roman" w:eastAsia="宋体" w:hAnsi="Times New Roman" w:cs="Times New Roman"/>
      <w:b/>
      <w:bCs/>
      <w:sz w:val="24"/>
      <w:szCs w:val="24"/>
    </w:rPr>
  </w:style>
  <w:style w:type="character" w:customStyle="1" w:styleId="8Char">
    <w:name w:val="标题 8 Char"/>
    <w:basedOn w:val="a0"/>
    <w:link w:val="8"/>
    <w:uiPriority w:val="9"/>
    <w:semiHidden/>
    <w:rsid w:val="002313A8"/>
    <w:rPr>
      <w:rFonts w:asciiTheme="majorHAnsi" w:eastAsiaTheme="majorEastAsia" w:hAnsiTheme="majorHAnsi" w:cstheme="majorBidi"/>
      <w:sz w:val="24"/>
      <w:szCs w:val="24"/>
    </w:rPr>
  </w:style>
  <w:style w:type="character" w:customStyle="1" w:styleId="9Char">
    <w:name w:val="标题 9 Char"/>
    <w:basedOn w:val="a0"/>
    <w:link w:val="9"/>
    <w:uiPriority w:val="9"/>
    <w:semiHidden/>
    <w:rsid w:val="002313A8"/>
    <w:rPr>
      <w:rFonts w:asciiTheme="majorHAnsi" w:eastAsiaTheme="majorEastAsia" w:hAnsiTheme="majorHAnsi" w:cstheme="majorBidi"/>
      <w:szCs w:val="21"/>
    </w:rPr>
  </w:style>
  <w:style w:type="character" w:styleId="a8">
    <w:name w:val="Hyperlink"/>
    <w:basedOn w:val="a0"/>
    <w:rsid w:val="00D21CFE"/>
    <w:rPr>
      <w:color w:val="0000FF"/>
      <w:u w:val="single"/>
    </w:rPr>
  </w:style>
  <w:style w:type="paragraph" w:styleId="a9">
    <w:name w:val="No Spacing"/>
    <w:uiPriority w:val="1"/>
    <w:qFormat/>
    <w:rsid w:val="00BA0F58"/>
    <w:pPr>
      <w:widowControl w:val="0"/>
      <w:jc w:val="both"/>
    </w:pPr>
    <w:rPr>
      <w:rFonts w:ascii="Times New Roman" w:eastAsia="宋体" w:hAnsi="Times New Roman" w:cs="Times New Roman"/>
      <w:szCs w:val="24"/>
    </w:rPr>
  </w:style>
  <w:style w:type="table" w:customStyle="1" w:styleId="GridTable4Accent1">
    <w:name w:val="Grid Table 4 Accent 1"/>
    <w:basedOn w:val="a1"/>
    <w:uiPriority w:val="49"/>
    <w:rsid w:val="00072EDF"/>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r="http://schemas.openxmlformats.org/officeDocument/2006/relationships" xmlns:w="http://schemas.openxmlformats.org/wordprocessingml/2006/main">
  <w:divs>
    <w:div w:id="124200708">
      <w:bodyDiv w:val="1"/>
      <w:marLeft w:val="0"/>
      <w:marRight w:val="0"/>
      <w:marTop w:val="0"/>
      <w:marBottom w:val="0"/>
      <w:divBdr>
        <w:top w:val="none" w:sz="0" w:space="0" w:color="auto"/>
        <w:left w:val="none" w:sz="0" w:space="0" w:color="auto"/>
        <w:bottom w:val="none" w:sz="0" w:space="0" w:color="auto"/>
        <w:right w:val="none" w:sz="0" w:space="0" w:color="auto"/>
      </w:divBdr>
    </w:div>
    <w:div w:id="202056810">
      <w:bodyDiv w:val="1"/>
      <w:marLeft w:val="0"/>
      <w:marRight w:val="0"/>
      <w:marTop w:val="0"/>
      <w:marBottom w:val="0"/>
      <w:divBdr>
        <w:top w:val="none" w:sz="0" w:space="0" w:color="auto"/>
        <w:left w:val="none" w:sz="0" w:space="0" w:color="auto"/>
        <w:bottom w:val="none" w:sz="0" w:space="0" w:color="auto"/>
        <w:right w:val="none" w:sz="0" w:space="0" w:color="auto"/>
      </w:divBdr>
    </w:div>
    <w:div w:id="213781771">
      <w:bodyDiv w:val="1"/>
      <w:marLeft w:val="0"/>
      <w:marRight w:val="0"/>
      <w:marTop w:val="0"/>
      <w:marBottom w:val="0"/>
      <w:divBdr>
        <w:top w:val="none" w:sz="0" w:space="0" w:color="auto"/>
        <w:left w:val="none" w:sz="0" w:space="0" w:color="auto"/>
        <w:bottom w:val="none" w:sz="0" w:space="0" w:color="auto"/>
        <w:right w:val="none" w:sz="0" w:space="0" w:color="auto"/>
      </w:divBdr>
    </w:div>
    <w:div w:id="263617445">
      <w:bodyDiv w:val="1"/>
      <w:marLeft w:val="0"/>
      <w:marRight w:val="0"/>
      <w:marTop w:val="0"/>
      <w:marBottom w:val="0"/>
      <w:divBdr>
        <w:top w:val="none" w:sz="0" w:space="0" w:color="auto"/>
        <w:left w:val="none" w:sz="0" w:space="0" w:color="auto"/>
        <w:bottom w:val="none" w:sz="0" w:space="0" w:color="auto"/>
        <w:right w:val="none" w:sz="0" w:space="0" w:color="auto"/>
      </w:divBdr>
    </w:div>
    <w:div w:id="505022393">
      <w:bodyDiv w:val="1"/>
      <w:marLeft w:val="0"/>
      <w:marRight w:val="0"/>
      <w:marTop w:val="0"/>
      <w:marBottom w:val="0"/>
      <w:divBdr>
        <w:top w:val="none" w:sz="0" w:space="0" w:color="auto"/>
        <w:left w:val="none" w:sz="0" w:space="0" w:color="auto"/>
        <w:bottom w:val="none" w:sz="0" w:space="0" w:color="auto"/>
        <w:right w:val="none" w:sz="0" w:space="0" w:color="auto"/>
      </w:divBdr>
    </w:div>
    <w:div w:id="524294044">
      <w:bodyDiv w:val="1"/>
      <w:marLeft w:val="0"/>
      <w:marRight w:val="0"/>
      <w:marTop w:val="0"/>
      <w:marBottom w:val="0"/>
      <w:divBdr>
        <w:top w:val="none" w:sz="0" w:space="0" w:color="auto"/>
        <w:left w:val="none" w:sz="0" w:space="0" w:color="auto"/>
        <w:bottom w:val="none" w:sz="0" w:space="0" w:color="auto"/>
        <w:right w:val="none" w:sz="0" w:space="0" w:color="auto"/>
      </w:divBdr>
    </w:div>
    <w:div w:id="620723957">
      <w:bodyDiv w:val="1"/>
      <w:marLeft w:val="0"/>
      <w:marRight w:val="0"/>
      <w:marTop w:val="0"/>
      <w:marBottom w:val="0"/>
      <w:divBdr>
        <w:top w:val="none" w:sz="0" w:space="0" w:color="auto"/>
        <w:left w:val="none" w:sz="0" w:space="0" w:color="auto"/>
        <w:bottom w:val="none" w:sz="0" w:space="0" w:color="auto"/>
        <w:right w:val="none" w:sz="0" w:space="0" w:color="auto"/>
      </w:divBdr>
    </w:div>
    <w:div w:id="668018873">
      <w:bodyDiv w:val="1"/>
      <w:marLeft w:val="0"/>
      <w:marRight w:val="0"/>
      <w:marTop w:val="0"/>
      <w:marBottom w:val="0"/>
      <w:divBdr>
        <w:top w:val="none" w:sz="0" w:space="0" w:color="auto"/>
        <w:left w:val="none" w:sz="0" w:space="0" w:color="auto"/>
        <w:bottom w:val="none" w:sz="0" w:space="0" w:color="auto"/>
        <w:right w:val="none" w:sz="0" w:space="0" w:color="auto"/>
      </w:divBdr>
    </w:div>
    <w:div w:id="670528008">
      <w:bodyDiv w:val="1"/>
      <w:marLeft w:val="0"/>
      <w:marRight w:val="0"/>
      <w:marTop w:val="0"/>
      <w:marBottom w:val="0"/>
      <w:divBdr>
        <w:top w:val="none" w:sz="0" w:space="0" w:color="auto"/>
        <w:left w:val="none" w:sz="0" w:space="0" w:color="auto"/>
        <w:bottom w:val="none" w:sz="0" w:space="0" w:color="auto"/>
        <w:right w:val="none" w:sz="0" w:space="0" w:color="auto"/>
      </w:divBdr>
    </w:div>
    <w:div w:id="753937767">
      <w:bodyDiv w:val="1"/>
      <w:marLeft w:val="0"/>
      <w:marRight w:val="0"/>
      <w:marTop w:val="0"/>
      <w:marBottom w:val="0"/>
      <w:divBdr>
        <w:top w:val="none" w:sz="0" w:space="0" w:color="auto"/>
        <w:left w:val="none" w:sz="0" w:space="0" w:color="auto"/>
        <w:bottom w:val="none" w:sz="0" w:space="0" w:color="auto"/>
        <w:right w:val="none" w:sz="0" w:space="0" w:color="auto"/>
      </w:divBdr>
    </w:div>
    <w:div w:id="821434251">
      <w:bodyDiv w:val="1"/>
      <w:marLeft w:val="0"/>
      <w:marRight w:val="0"/>
      <w:marTop w:val="0"/>
      <w:marBottom w:val="0"/>
      <w:divBdr>
        <w:top w:val="none" w:sz="0" w:space="0" w:color="auto"/>
        <w:left w:val="none" w:sz="0" w:space="0" w:color="auto"/>
        <w:bottom w:val="none" w:sz="0" w:space="0" w:color="auto"/>
        <w:right w:val="none" w:sz="0" w:space="0" w:color="auto"/>
      </w:divBdr>
    </w:div>
    <w:div w:id="1240597399">
      <w:bodyDiv w:val="1"/>
      <w:marLeft w:val="0"/>
      <w:marRight w:val="0"/>
      <w:marTop w:val="0"/>
      <w:marBottom w:val="0"/>
      <w:divBdr>
        <w:top w:val="none" w:sz="0" w:space="0" w:color="auto"/>
        <w:left w:val="none" w:sz="0" w:space="0" w:color="auto"/>
        <w:bottom w:val="none" w:sz="0" w:space="0" w:color="auto"/>
        <w:right w:val="none" w:sz="0" w:space="0" w:color="auto"/>
      </w:divBdr>
    </w:div>
    <w:div w:id="1244532558">
      <w:bodyDiv w:val="1"/>
      <w:marLeft w:val="0"/>
      <w:marRight w:val="0"/>
      <w:marTop w:val="0"/>
      <w:marBottom w:val="0"/>
      <w:divBdr>
        <w:top w:val="none" w:sz="0" w:space="0" w:color="auto"/>
        <w:left w:val="none" w:sz="0" w:space="0" w:color="auto"/>
        <w:bottom w:val="none" w:sz="0" w:space="0" w:color="auto"/>
        <w:right w:val="none" w:sz="0" w:space="0" w:color="auto"/>
      </w:divBdr>
    </w:div>
    <w:div w:id="1284657806">
      <w:bodyDiv w:val="1"/>
      <w:marLeft w:val="0"/>
      <w:marRight w:val="0"/>
      <w:marTop w:val="0"/>
      <w:marBottom w:val="0"/>
      <w:divBdr>
        <w:top w:val="none" w:sz="0" w:space="0" w:color="auto"/>
        <w:left w:val="none" w:sz="0" w:space="0" w:color="auto"/>
        <w:bottom w:val="none" w:sz="0" w:space="0" w:color="auto"/>
        <w:right w:val="none" w:sz="0" w:space="0" w:color="auto"/>
      </w:divBdr>
    </w:div>
    <w:div w:id="1591625663">
      <w:bodyDiv w:val="1"/>
      <w:marLeft w:val="0"/>
      <w:marRight w:val="0"/>
      <w:marTop w:val="0"/>
      <w:marBottom w:val="0"/>
      <w:divBdr>
        <w:top w:val="none" w:sz="0" w:space="0" w:color="auto"/>
        <w:left w:val="none" w:sz="0" w:space="0" w:color="auto"/>
        <w:bottom w:val="none" w:sz="0" w:space="0" w:color="auto"/>
        <w:right w:val="none" w:sz="0" w:space="0" w:color="auto"/>
      </w:divBdr>
    </w:div>
    <w:div w:id="1593473039">
      <w:bodyDiv w:val="1"/>
      <w:marLeft w:val="0"/>
      <w:marRight w:val="0"/>
      <w:marTop w:val="0"/>
      <w:marBottom w:val="0"/>
      <w:divBdr>
        <w:top w:val="none" w:sz="0" w:space="0" w:color="auto"/>
        <w:left w:val="none" w:sz="0" w:space="0" w:color="auto"/>
        <w:bottom w:val="none" w:sz="0" w:space="0" w:color="auto"/>
        <w:right w:val="none" w:sz="0" w:space="0" w:color="auto"/>
      </w:divBdr>
    </w:div>
    <w:div w:id="1665283274">
      <w:bodyDiv w:val="1"/>
      <w:marLeft w:val="0"/>
      <w:marRight w:val="0"/>
      <w:marTop w:val="0"/>
      <w:marBottom w:val="0"/>
      <w:divBdr>
        <w:top w:val="none" w:sz="0" w:space="0" w:color="auto"/>
        <w:left w:val="none" w:sz="0" w:space="0" w:color="auto"/>
        <w:bottom w:val="none" w:sz="0" w:space="0" w:color="auto"/>
        <w:right w:val="none" w:sz="0" w:space="0" w:color="auto"/>
      </w:divBdr>
    </w:div>
    <w:div w:id="1735465162">
      <w:bodyDiv w:val="1"/>
      <w:marLeft w:val="0"/>
      <w:marRight w:val="0"/>
      <w:marTop w:val="0"/>
      <w:marBottom w:val="0"/>
      <w:divBdr>
        <w:top w:val="none" w:sz="0" w:space="0" w:color="auto"/>
        <w:left w:val="none" w:sz="0" w:space="0" w:color="auto"/>
        <w:bottom w:val="none" w:sz="0" w:space="0" w:color="auto"/>
        <w:right w:val="none" w:sz="0" w:space="0" w:color="auto"/>
      </w:divBdr>
    </w:div>
    <w:div w:id="1777824505">
      <w:bodyDiv w:val="1"/>
      <w:marLeft w:val="0"/>
      <w:marRight w:val="0"/>
      <w:marTop w:val="0"/>
      <w:marBottom w:val="0"/>
      <w:divBdr>
        <w:top w:val="none" w:sz="0" w:space="0" w:color="auto"/>
        <w:left w:val="none" w:sz="0" w:space="0" w:color="auto"/>
        <w:bottom w:val="none" w:sz="0" w:space="0" w:color="auto"/>
        <w:right w:val="none" w:sz="0" w:space="0" w:color="auto"/>
      </w:divBdr>
    </w:div>
    <w:div w:id="1865512078">
      <w:bodyDiv w:val="1"/>
      <w:marLeft w:val="0"/>
      <w:marRight w:val="0"/>
      <w:marTop w:val="0"/>
      <w:marBottom w:val="0"/>
      <w:divBdr>
        <w:top w:val="none" w:sz="0" w:space="0" w:color="auto"/>
        <w:left w:val="none" w:sz="0" w:space="0" w:color="auto"/>
        <w:bottom w:val="none" w:sz="0" w:space="0" w:color="auto"/>
        <w:right w:val="none" w:sz="0" w:space="0" w:color="auto"/>
      </w:divBdr>
    </w:div>
    <w:div w:id="209539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g.95306.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758CA-1982-42B7-A1AC-B31A4ABE8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8</Pages>
  <Words>663</Words>
  <Characters>3784</Characters>
  <Application>Microsoft Office Word</Application>
  <DocSecurity>0</DocSecurity>
  <Lines>31</Lines>
  <Paragraphs>8</Paragraphs>
  <ScaleCrop>false</ScaleCrop>
  <Company>Microsoft</Company>
  <LinksUpToDate>false</LinksUpToDate>
  <CharactersWithSpaces>4439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dc:creator>
  <cp:lastModifiedBy>Administrator</cp:lastModifiedBy>
  <cp:revision>21</cp:revision>
  <dcterms:created xsi:type="dcterms:W3CDTF">2023-10-07T07:44:00Z</dcterms:created>
  <dcterms:modified xsi:type="dcterms:W3CDTF">2023-11-21T05:57:00Z</dcterms:modified>
</cp:coreProperties>
</file>